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C7" w:rsidRPr="00E42DB1" w:rsidRDefault="00003D4B">
      <w:pPr>
        <w:spacing w:line="360" w:lineRule="auto"/>
        <w:jc w:val="center"/>
        <w:rPr>
          <w:rFonts w:ascii="Times New Roman" w:eastAsia="楷体" w:hAnsi="Times New Roman" w:cs="Times New Roman"/>
          <w:b/>
          <w:bCs/>
          <w:sz w:val="36"/>
          <w:szCs w:val="36"/>
        </w:rPr>
      </w:pPr>
      <w:r w:rsidRPr="00E42DB1">
        <w:rPr>
          <w:rFonts w:ascii="Times New Roman" w:eastAsia="楷体" w:hAnsi="楷体" w:cs="Times New Roman"/>
          <w:b/>
          <w:bCs/>
          <w:sz w:val="36"/>
          <w:szCs w:val="36"/>
        </w:rPr>
        <w:t>杭州市园林植物有害生物监控信息</w:t>
      </w:r>
    </w:p>
    <w:p w:rsidR="008777C7" w:rsidRPr="00E42DB1" w:rsidRDefault="00003D4B">
      <w:pPr>
        <w:spacing w:line="360" w:lineRule="auto"/>
        <w:jc w:val="center"/>
        <w:rPr>
          <w:rFonts w:ascii="Times New Roman" w:eastAsia="楷体" w:hAnsi="Times New Roman" w:cs="Times New Roman"/>
          <w:b/>
          <w:bCs/>
          <w:szCs w:val="36"/>
        </w:rPr>
      </w:pPr>
      <w:r w:rsidRPr="00E42DB1">
        <w:rPr>
          <w:rFonts w:ascii="Times New Roman" w:eastAsia="楷体" w:hAnsi="Times New Roman" w:cs="Times New Roman"/>
          <w:b/>
          <w:bCs/>
          <w:szCs w:val="36"/>
        </w:rPr>
        <w:t>2016</w:t>
      </w:r>
      <w:r w:rsidRPr="00E42DB1">
        <w:rPr>
          <w:rFonts w:ascii="Times New Roman" w:eastAsia="楷体" w:hAnsi="楷体" w:cs="Times New Roman"/>
          <w:b/>
          <w:bCs/>
          <w:szCs w:val="36"/>
        </w:rPr>
        <w:t>（</w:t>
      </w:r>
      <w:r w:rsidR="00DF46EE">
        <w:rPr>
          <w:rFonts w:eastAsia="楷体" w:hint="eastAsia"/>
          <w:b/>
          <w:bCs/>
          <w:szCs w:val="36"/>
        </w:rPr>
        <w:t>8</w:t>
      </w:r>
      <w:r w:rsidRPr="00E42DB1">
        <w:rPr>
          <w:rFonts w:ascii="Times New Roman" w:eastAsia="楷体" w:hAnsi="楷体" w:cs="Times New Roman"/>
          <w:b/>
          <w:bCs/>
          <w:szCs w:val="36"/>
        </w:rPr>
        <w:t>）</w:t>
      </w:r>
    </w:p>
    <w:p w:rsidR="00744B65" w:rsidRPr="00E42DB1" w:rsidRDefault="00003D4B" w:rsidP="00744B65">
      <w:pPr>
        <w:spacing w:line="360" w:lineRule="auto"/>
        <w:jc w:val="center"/>
        <w:rPr>
          <w:rFonts w:ascii="Times New Roman" w:eastAsia="楷体" w:hAnsi="Times New Roman" w:cs="Times New Roman"/>
        </w:rPr>
      </w:pPr>
      <w:r w:rsidRPr="00E42DB1">
        <w:rPr>
          <w:rFonts w:ascii="Times New Roman" w:eastAsia="楷体" w:hAnsi="楷体" w:cs="Times New Roman"/>
        </w:rPr>
        <w:t>杭州植物园（杭州市园林科学研究院）杭州市风景园林学会</w:t>
      </w:r>
    </w:p>
    <w:p w:rsidR="00C12AE0" w:rsidRDefault="00C12AE0" w:rsidP="00E42DB1">
      <w:pPr>
        <w:spacing w:line="400" w:lineRule="exact"/>
        <w:ind w:firstLineChars="200" w:firstLine="482"/>
        <w:rPr>
          <w:rFonts w:ascii="Times New Roman" w:eastAsia="楷体" w:hAnsi="Times New Roman" w:cs="Times New Roman" w:hint="eastAsia"/>
          <w:b/>
          <w:szCs w:val="21"/>
        </w:rPr>
      </w:pPr>
      <w:bookmarkStart w:id="0" w:name="_GoBack"/>
      <w:bookmarkEnd w:id="0"/>
    </w:p>
    <w:p w:rsidR="00DF46EE" w:rsidRDefault="00DF46EE" w:rsidP="00E42DB1">
      <w:pPr>
        <w:spacing w:line="400" w:lineRule="exact"/>
        <w:ind w:firstLineChars="200" w:firstLine="482"/>
        <w:rPr>
          <w:rFonts w:ascii="Times New Roman" w:eastAsia="楷体" w:hAnsi="Times New Roman" w:cs="Times New Roman" w:hint="eastAsia"/>
          <w:b/>
          <w:szCs w:val="21"/>
        </w:rPr>
      </w:pPr>
    </w:p>
    <w:p w:rsidR="00DF46EE" w:rsidRDefault="00DF46EE" w:rsidP="00DF46EE">
      <w:pPr>
        <w:spacing w:line="360" w:lineRule="auto"/>
        <w:ind w:firstLineChars="200" w:firstLine="480"/>
        <w:rPr>
          <w:rFonts w:eastAsia="楷体_GB2312"/>
        </w:rPr>
      </w:pPr>
      <w:r>
        <w:rPr>
          <w:rFonts w:eastAsia="楷体_GB2312" w:hint="eastAsia"/>
        </w:rPr>
        <w:t>总体来说，进入</w:t>
      </w:r>
      <w:r>
        <w:rPr>
          <w:rFonts w:eastAsia="楷体_GB2312" w:hint="eastAsia"/>
        </w:rPr>
        <w:t>11</w:t>
      </w:r>
      <w:r>
        <w:rPr>
          <w:rFonts w:eastAsia="楷体_GB2312" w:hint="eastAsia"/>
        </w:rPr>
        <w:t>月后大部分害虫开始陆续冬眠，且越冬场所比较固定和集中，因此从</w:t>
      </w:r>
      <w:r>
        <w:rPr>
          <w:rFonts w:eastAsia="楷体_GB2312" w:hint="eastAsia"/>
        </w:rPr>
        <w:t>10</w:t>
      </w:r>
      <w:r>
        <w:rPr>
          <w:rFonts w:eastAsia="楷体_GB2312" w:hint="eastAsia"/>
        </w:rPr>
        <w:t>月中下旬开始的病虫害防治措施主要为园艺防治，以减少翌年病虫侵染源，对翌年全年病虫害的发生控制起着至关重要的作用。</w:t>
      </w:r>
    </w:p>
    <w:p w:rsidR="00DF46EE" w:rsidRDefault="00DF46EE" w:rsidP="00DF46EE">
      <w:pPr>
        <w:spacing w:line="360" w:lineRule="auto"/>
        <w:rPr>
          <w:rFonts w:eastAsia="楷体_GB2312"/>
        </w:rPr>
      </w:pPr>
      <w:r>
        <w:rPr>
          <w:rFonts w:eastAsia="楷体_GB2312" w:hint="eastAsia"/>
        </w:rPr>
        <w:t xml:space="preserve">    </w:t>
      </w:r>
      <w:r>
        <w:rPr>
          <w:rFonts w:eastAsia="楷体_GB2312" w:hint="eastAsia"/>
        </w:rPr>
        <w:t>（</w:t>
      </w:r>
      <w:r>
        <w:rPr>
          <w:rFonts w:eastAsia="楷体_GB2312" w:hint="eastAsia"/>
        </w:rPr>
        <w:t>1</w:t>
      </w:r>
      <w:r>
        <w:rPr>
          <w:rFonts w:eastAsia="楷体_GB2312" w:hint="eastAsia"/>
        </w:rPr>
        <w:t>）清除枯枝落叶</w:t>
      </w:r>
    </w:p>
    <w:p w:rsidR="00DF46EE" w:rsidRDefault="00DF46EE" w:rsidP="00DF46EE">
      <w:pPr>
        <w:spacing w:line="360" w:lineRule="auto"/>
        <w:rPr>
          <w:rFonts w:eastAsia="楷体_GB2312"/>
        </w:rPr>
      </w:pPr>
      <w:r>
        <w:rPr>
          <w:rFonts w:eastAsia="楷体_GB2312" w:hint="eastAsia"/>
        </w:rPr>
        <w:t xml:space="preserve">    </w:t>
      </w:r>
      <w:r>
        <w:rPr>
          <w:rFonts w:eastAsia="楷体_GB2312" w:hint="eastAsia"/>
        </w:rPr>
        <w:t>大多数园林植物病虫的病原物（菌）或越冬卵，都在枯枝落叶或杂草中越冬，是许多食叶害虫及叶部病害的越冬场所，是翌年这些病虫害的侵染源。因此，在冬季将枯枝落叶和杂草彻底清除销毁，可以大大降低来年病虫害的危害程度，对于防治月季及槐、柳等花木的炭疽病、白粉病、锈病、红蜘蛛、鳞翅目害虫具有显著效果。</w:t>
      </w:r>
    </w:p>
    <w:p w:rsidR="00DF46EE" w:rsidRDefault="00DF46EE" w:rsidP="00DF46EE">
      <w:pPr>
        <w:spacing w:line="360" w:lineRule="auto"/>
        <w:rPr>
          <w:rFonts w:eastAsia="楷体_GB2312"/>
        </w:rPr>
      </w:pPr>
      <w:r>
        <w:rPr>
          <w:rFonts w:eastAsia="楷体_GB2312" w:hint="eastAsia"/>
        </w:rPr>
        <w:t xml:space="preserve">    </w:t>
      </w:r>
      <w:r>
        <w:rPr>
          <w:rFonts w:eastAsia="楷体_GB2312" w:hint="eastAsia"/>
        </w:rPr>
        <w:t>（</w:t>
      </w:r>
      <w:r>
        <w:rPr>
          <w:rFonts w:eastAsia="楷体_GB2312" w:hint="eastAsia"/>
        </w:rPr>
        <w:t>2</w:t>
      </w:r>
      <w:r>
        <w:rPr>
          <w:rFonts w:eastAsia="楷体_GB2312" w:hint="eastAsia"/>
        </w:rPr>
        <w:t>）剪除带病虫枝叶</w:t>
      </w:r>
    </w:p>
    <w:p w:rsidR="00DF46EE" w:rsidRDefault="00DF46EE" w:rsidP="00DF46EE">
      <w:pPr>
        <w:spacing w:line="360" w:lineRule="auto"/>
        <w:rPr>
          <w:rFonts w:eastAsia="楷体_GB2312"/>
        </w:rPr>
      </w:pPr>
      <w:r>
        <w:rPr>
          <w:rFonts w:eastAsia="楷体_GB2312" w:hint="eastAsia"/>
        </w:rPr>
        <w:t xml:space="preserve">    </w:t>
      </w:r>
      <w:r>
        <w:rPr>
          <w:rFonts w:eastAsia="楷体_GB2312" w:hint="eastAsia"/>
        </w:rPr>
        <w:t>修剪着重剪除带病虫的枝叶，剪下的病虫枝叶要及时清理，并集中处理。修剪时，病虫枝必须剔除，修剪后的切口要及时涂抹防护剂，以免造成伤流致病孽虫。在修剪的同时，应留意大枝上有无害虫卵块一并清除。</w:t>
      </w:r>
    </w:p>
    <w:p w:rsidR="00DF46EE" w:rsidRDefault="00DF46EE" w:rsidP="00DF46EE">
      <w:pPr>
        <w:spacing w:line="360" w:lineRule="auto"/>
        <w:rPr>
          <w:rFonts w:eastAsia="楷体_GB2312"/>
        </w:rPr>
      </w:pPr>
      <w:r>
        <w:rPr>
          <w:rFonts w:eastAsia="楷体_GB2312" w:hint="eastAsia"/>
        </w:rPr>
        <w:t xml:space="preserve">    </w:t>
      </w:r>
      <w:r>
        <w:rPr>
          <w:rFonts w:eastAsia="楷体_GB2312" w:hint="eastAsia"/>
        </w:rPr>
        <w:t>（</w:t>
      </w:r>
      <w:r>
        <w:rPr>
          <w:rFonts w:eastAsia="楷体_GB2312" w:hint="eastAsia"/>
        </w:rPr>
        <w:t>3</w:t>
      </w:r>
      <w:r>
        <w:rPr>
          <w:rFonts w:eastAsia="楷体_GB2312" w:hint="eastAsia"/>
        </w:rPr>
        <w:t>）冬耕深翻</w:t>
      </w:r>
    </w:p>
    <w:p w:rsidR="00DF46EE" w:rsidRDefault="00DF46EE" w:rsidP="00DF46EE">
      <w:pPr>
        <w:spacing w:line="360" w:lineRule="auto"/>
        <w:rPr>
          <w:rFonts w:eastAsia="楷体_GB2312"/>
        </w:rPr>
      </w:pPr>
      <w:r>
        <w:rPr>
          <w:rFonts w:eastAsia="楷体_GB2312" w:hint="eastAsia"/>
        </w:rPr>
        <w:t xml:space="preserve">    </w:t>
      </w:r>
      <w:r>
        <w:rPr>
          <w:rFonts w:eastAsia="楷体_GB2312" w:hint="eastAsia"/>
        </w:rPr>
        <w:t>冬耕深翻可以使潜伏在土壤中的地下害虫如蛴螬、地老虎。蝼蛄、金针虫等的幼虫、蛹、卵等遭受机械损伤，暴露在地表后又可以使其被鸟类等天敌啄食，必要时还可以采取人工捕杀。另外，深翻可以将土壤表层的病原物翻埋入深土层，深土层中的病原物被翻到地面，破坏了病虫的适生环境，有效地控制了病虫的发生。</w:t>
      </w:r>
    </w:p>
    <w:p w:rsidR="00DF46EE" w:rsidRDefault="00DF46EE" w:rsidP="00DF46EE">
      <w:pPr>
        <w:spacing w:line="360" w:lineRule="auto"/>
        <w:rPr>
          <w:rFonts w:eastAsia="楷体_GB2312"/>
        </w:rPr>
      </w:pPr>
      <w:r>
        <w:rPr>
          <w:rFonts w:eastAsia="楷体_GB2312" w:hint="eastAsia"/>
        </w:rPr>
        <w:t xml:space="preserve">    </w:t>
      </w:r>
      <w:r>
        <w:rPr>
          <w:rFonts w:eastAsia="楷体_GB2312" w:hint="eastAsia"/>
        </w:rPr>
        <w:t>（</w:t>
      </w:r>
      <w:r>
        <w:rPr>
          <w:rFonts w:eastAsia="楷体_GB2312" w:hint="eastAsia"/>
        </w:rPr>
        <w:t>4</w:t>
      </w:r>
      <w:r>
        <w:rPr>
          <w:rFonts w:eastAsia="楷体_GB2312" w:hint="eastAsia"/>
        </w:rPr>
        <w:t>）刮树皮和涂白保护</w:t>
      </w:r>
    </w:p>
    <w:p w:rsidR="00DF46EE" w:rsidRDefault="00DF46EE" w:rsidP="00DF46EE">
      <w:pPr>
        <w:spacing w:line="360" w:lineRule="auto"/>
        <w:ind w:firstLine="480"/>
        <w:rPr>
          <w:rFonts w:eastAsia="楷体_GB2312" w:hint="eastAsia"/>
        </w:rPr>
      </w:pPr>
      <w:r>
        <w:rPr>
          <w:rFonts w:eastAsia="楷体_GB2312" w:hint="eastAsia"/>
        </w:rPr>
        <w:t>病虫大都在树干的粗皮和裂缝中越冬。刮掉粗皮、翘皮、病皮，可收到防治病虫的良好效果。刮皮时间最好在秋末初冬，刮皮深度以粗皮、病皮刮净，露出浅褐色皮层为宜。刮皮时，树下要铺塑料布，用于收集刮下来的树皮，以便带出烧毁。枝干涂白是防治病虫害及植物生理性病害很好的方法，不仅能有效地防止</w:t>
      </w:r>
      <w:r>
        <w:rPr>
          <w:rFonts w:eastAsia="楷体_GB2312" w:hint="eastAsia"/>
        </w:rPr>
        <w:lastRenderedPageBreak/>
        <w:t>冻害，提高植物的抗病能力，而且还能破坏病虫的越冬场所，起到既防冻又杀虫的双重作用。特别是对在树皮里越冬的螨类、蚧类等作用尤佳。涂白两次效果更好，一深秋至初冬，二冬末至早春。</w:t>
      </w:r>
    </w:p>
    <w:p w:rsidR="00DF46EE" w:rsidRDefault="00DF46EE" w:rsidP="00DF46EE">
      <w:pPr>
        <w:spacing w:line="360" w:lineRule="auto"/>
        <w:ind w:firstLine="480"/>
        <w:rPr>
          <w:rFonts w:eastAsia="楷体_GB2312" w:hint="eastAsia"/>
        </w:rPr>
      </w:pPr>
      <w:r>
        <w:rPr>
          <w:rFonts w:eastAsia="楷体_GB2312" w:hint="eastAsia"/>
        </w:rPr>
        <w:t>（</w:t>
      </w:r>
      <w:r>
        <w:rPr>
          <w:rFonts w:eastAsia="楷体_GB2312" w:hint="eastAsia"/>
        </w:rPr>
        <w:t>5</w:t>
      </w:r>
      <w:r>
        <w:rPr>
          <w:rFonts w:eastAsia="楷体_GB2312" w:hint="eastAsia"/>
        </w:rPr>
        <w:t>）冬季喷施杀菌剂</w:t>
      </w:r>
    </w:p>
    <w:p w:rsidR="00DF46EE" w:rsidRPr="00DF46EE" w:rsidRDefault="00667241" w:rsidP="00DF46EE">
      <w:pPr>
        <w:spacing w:line="360" w:lineRule="auto"/>
        <w:ind w:firstLine="480"/>
        <w:rPr>
          <w:rFonts w:eastAsia="楷体_GB2312"/>
        </w:rPr>
      </w:pPr>
      <w:r>
        <w:rPr>
          <w:rFonts w:eastAsia="楷体_GB2312" w:hint="eastAsia"/>
        </w:rPr>
        <w:t xml:space="preserve"> </w:t>
      </w:r>
      <w:r w:rsidR="00DF46EE">
        <w:rPr>
          <w:rFonts w:eastAsia="楷体_GB2312" w:hint="eastAsia"/>
        </w:rPr>
        <w:t>冬季或者在植物萌芽前喷施</w:t>
      </w:r>
      <w:r w:rsidR="00DF46EE">
        <w:rPr>
          <w:rFonts w:eastAsia="楷体_GB2312" w:hint="eastAsia"/>
        </w:rPr>
        <w:t>1-2</w:t>
      </w:r>
      <w:r w:rsidR="00DF46EE">
        <w:rPr>
          <w:rFonts w:eastAsia="楷体_GB2312" w:hint="eastAsia"/>
        </w:rPr>
        <w:t>次杀菌剂，可以减少越冬的病原体，保护幼芽，</w:t>
      </w:r>
      <w:r>
        <w:rPr>
          <w:rFonts w:eastAsia="楷体_GB2312" w:hint="eastAsia"/>
        </w:rPr>
        <w:t>预防冬季病害的发生。</w:t>
      </w:r>
    </w:p>
    <w:p w:rsidR="00DF46EE" w:rsidRPr="00DF46EE" w:rsidRDefault="00DF46EE" w:rsidP="00E42DB1">
      <w:pPr>
        <w:spacing w:line="400" w:lineRule="exact"/>
        <w:ind w:firstLineChars="200" w:firstLine="482"/>
        <w:rPr>
          <w:rFonts w:ascii="Times New Roman" w:eastAsia="楷体" w:hAnsi="Times New Roman" w:cs="Times New Roman" w:hint="eastAsia"/>
          <w:b/>
          <w:szCs w:val="21"/>
        </w:rPr>
      </w:pPr>
    </w:p>
    <w:p w:rsidR="00DF46EE" w:rsidRDefault="00DF46EE" w:rsidP="00E42DB1">
      <w:pPr>
        <w:spacing w:line="400" w:lineRule="exact"/>
        <w:ind w:firstLineChars="200" w:firstLine="482"/>
        <w:rPr>
          <w:rFonts w:ascii="Times New Roman" w:eastAsia="楷体" w:hAnsi="Times New Roman" w:cs="Times New Roman" w:hint="eastAsia"/>
          <w:b/>
          <w:szCs w:val="21"/>
        </w:rPr>
      </w:pPr>
    </w:p>
    <w:p w:rsidR="00DF46EE" w:rsidRDefault="00DF46EE" w:rsidP="00E42DB1">
      <w:pPr>
        <w:spacing w:line="400" w:lineRule="exact"/>
        <w:ind w:firstLineChars="200" w:firstLine="482"/>
        <w:rPr>
          <w:rFonts w:ascii="Times New Roman" w:eastAsia="楷体" w:hAnsi="Times New Roman" w:cs="Times New Roman" w:hint="eastAsia"/>
          <w:b/>
          <w:szCs w:val="21"/>
        </w:rPr>
      </w:pPr>
    </w:p>
    <w:p w:rsidR="00DF46EE" w:rsidRPr="00E42DB1" w:rsidRDefault="00DF46EE" w:rsidP="00E42DB1">
      <w:pPr>
        <w:spacing w:line="400" w:lineRule="exact"/>
        <w:ind w:firstLineChars="200" w:firstLine="482"/>
        <w:rPr>
          <w:rFonts w:ascii="Times New Roman" w:eastAsia="楷体" w:hAnsi="Times New Roman" w:cs="Times New Roman"/>
          <w:b/>
          <w:szCs w:val="21"/>
        </w:rPr>
      </w:pPr>
    </w:p>
    <w:p w:rsidR="00A02F01" w:rsidRPr="00E42DB1" w:rsidRDefault="00A02F01" w:rsidP="00E42DB1">
      <w:pPr>
        <w:spacing w:line="360" w:lineRule="auto"/>
        <w:ind w:firstLineChars="200" w:firstLine="480"/>
        <w:rPr>
          <w:rFonts w:ascii="Times New Roman" w:eastAsia="楷体" w:hAnsi="Times New Roman" w:cs="Times New Roman"/>
          <w:szCs w:val="21"/>
        </w:rPr>
      </w:pPr>
    </w:p>
    <w:p w:rsidR="008777C7" w:rsidRPr="00E42DB1" w:rsidRDefault="00003D4B" w:rsidP="00E42DB1">
      <w:pPr>
        <w:spacing w:line="360" w:lineRule="auto"/>
        <w:ind w:firstLineChars="1617" w:firstLine="3896"/>
        <w:rPr>
          <w:rFonts w:ascii="Times New Roman" w:eastAsia="楷体" w:hAnsi="Times New Roman" w:cs="Times New Roman"/>
          <w:b/>
        </w:rPr>
      </w:pPr>
      <w:r w:rsidRPr="00E42DB1">
        <w:rPr>
          <w:rFonts w:ascii="Times New Roman" w:eastAsia="楷体" w:hAnsi="楷体" w:cs="Times New Roman"/>
          <w:b/>
        </w:rPr>
        <w:t>园林有害生物防控咨询热线：</w:t>
      </w:r>
      <w:r w:rsidRPr="00E42DB1">
        <w:rPr>
          <w:rFonts w:ascii="Times New Roman" w:eastAsia="楷体" w:hAnsi="Times New Roman" w:cs="Times New Roman"/>
          <w:b/>
        </w:rPr>
        <w:t>87976075</w:t>
      </w:r>
    </w:p>
    <w:p w:rsidR="008777C7" w:rsidRPr="00E42DB1" w:rsidRDefault="00003D4B" w:rsidP="00E42DB1">
      <w:pPr>
        <w:spacing w:line="360" w:lineRule="auto"/>
        <w:ind w:firstLineChars="1813" w:firstLine="4368"/>
        <w:rPr>
          <w:rFonts w:ascii="Times New Roman" w:eastAsia="楷体" w:hAnsi="Times New Roman" w:cs="Times New Roman"/>
          <w:b/>
        </w:rPr>
      </w:pPr>
      <w:r w:rsidRPr="00E42DB1">
        <w:rPr>
          <w:rFonts w:ascii="Times New Roman" w:eastAsia="楷体" w:hAnsi="楷体" w:cs="Times New Roman"/>
          <w:b/>
        </w:rPr>
        <w:t>咨询邮箱：</w:t>
      </w:r>
      <w:r w:rsidRPr="00E42DB1">
        <w:rPr>
          <w:rFonts w:ascii="Times New Roman" w:eastAsia="楷体" w:hAnsi="Times New Roman" w:cs="Times New Roman"/>
          <w:b/>
        </w:rPr>
        <w:t>fish1158@163.com</w:t>
      </w:r>
    </w:p>
    <w:p w:rsidR="008777C7" w:rsidRPr="00E42DB1" w:rsidRDefault="00003D4B" w:rsidP="00E42DB1">
      <w:pPr>
        <w:spacing w:line="360" w:lineRule="auto"/>
        <w:ind w:right="480" w:firstLineChars="2205" w:firstLine="5313"/>
        <w:rPr>
          <w:rFonts w:ascii="Times New Roman" w:eastAsia="楷体" w:hAnsi="Times New Roman" w:cs="Times New Roman"/>
          <w:b/>
        </w:rPr>
      </w:pPr>
      <w:r w:rsidRPr="00E42DB1">
        <w:rPr>
          <w:rFonts w:ascii="Times New Roman" w:eastAsia="楷体" w:hAnsi="Times New Roman" w:cs="Times New Roman"/>
          <w:b/>
        </w:rPr>
        <w:t>2016</w:t>
      </w:r>
      <w:r w:rsidRPr="00E42DB1">
        <w:rPr>
          <w:rFonts w:ascii="Times New Roman" w:eastAsia="楷体" w:hAnsi="楷体" w:cs="Times New Roman"/>
          <w:b/>
        </w:rPr>
        <w:t>年</w:t>
      </w:r>
      <w:r w:rsidR="00667241">
        <w:rPr>
          <w:rFonts w:ascii="Times New Roman" w:eastAsia="楷体" w:hAnsi="Times New Roman" w:cs="Times New Roman" w:hint="eastAsia"/>
          <w:b/>
        </w:rPr>
        <w:t>10</w:t>
      </w:r>
      <w:r w:rsidRPr="00E42DB1">
        <w:rPr>
          <w:rFonts w:ascii="Times New Roman" w:eastAsia="楷体" w:hAnsi="楷体" w:cs="Times New Roman"/>
          <w:b/>
        </w:rPr>
        <w:t>月</w:t>
      </w:r>
      <w:r w:rsidR="00667241">
        <w:rPr>
          <w:rFonts w:ascii="Times New Roman" w:eastAsia="楷体" w:hAnsi="Times New Roman" w:cs="Times New Roman" w:hint="eastAsia"/>
          <w:b/>
        </w:rPr>
        <w:t>18</w:t>
      </w:r>
      <w:r w:rsidRPr="00E42DB1">
        <w:rPr>
          <w:rFonts w:ascii="Times New Roman" w:eastAsia="楷体" w:hAnsi="楷体" w:cs="Times New Roman"/>
          <w:b/>
        </w:rPr>
        <w:t>日</w:t>
      </w:r>
    </w:p>
    <w:sectPr w:rsidR="008777C7" w:rsidRPr="00E42DB1" w:rsidSect="00C76863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3A5" w:rsidRDefault="00DE73A5">
      <w:r>
        <w:separator/>
      </w:r>
    </w:p>
  </w:endnote>
  <w:endnote w:type="continuationSeparator" w:id="1">
    <w:p w:rsidR="00DE73A5" w:rsidRDefault="00DE7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7C7" w:rsidRDefault="00FE5138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003D4B">
      <w:rPr>
        <w:rStyle w:val="a6"/>
      </w:rPr>
      <w:instrText xml:space="preserve">PAGE  </w:instrText>
    </w:r>
    <w:r>
      <w:fldChar w:fldCharType="separate"/>
    </w:r>
    <w:r w:rsidR="00003D4B">
      <w:rPr>
        <w:rStyle w:val="a6"/>
      </w:rPr>
      <w:t>5</w:t>
    </w:r>
    <w:r>
      <w:fldChar w:fldCharType="end"/>
    </w:r>
  </w:p>
  <w:p w:rsidR="008777C7" w:rsidRDefault="008777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7C7" w:rsidRDefault="00FE5138">
    <w:pPr>
      <w:pStyle w:val="a4"/>
    </w:pPr>
    <w:r>
      <w:rPr>
        <w:noProof/>
      </w:rPr>
      <w:pict>
        <v:rect id="矩形 26" o:spid="_x0000_s4097" style="position:absolute;margin-left:0;margin-top:0;width:4.55pt;height:10.3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" filled="f" stroked="f">
          <v:textbox style="mso-fit-shape-to-text:t" inset="0,0,0,0">
            <w:txbxContent>
              <w:p w:rsidR="008777C7" w:rsidRDefault="00FE5138">
                <w:pPr>
                  <w:pStyle w:val="a4"/>
                  <w:rPr>
                    <w:rStyle w:val="a6"/>
                  </w:rPr>
                </w:pPr>
                <w:r>
                  <w:fldChar w:fldCharType="begin"/>
                </w:r>
                <w:r w:rsidR="00003D4B">
                  <w:rPr>
                    <w:rStyle w:val="a6"/>
                  </w:rPr>
                  <w:instrText xml:space="preserve">PAGE  </w:instrText>
                </w:r>
                <w:r>
                  <w:fldChar w:fldCharType="separate"/>
                </w:r>
                <w:r w:rsidR="00667241">
                  <w:rPr>
                    <w:rStyle w:val="a6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3A5" w:rsidRDefault="00DE73A5">
      <w:r>
        <w:separator/>
      </w:r>
    </w:p>
  </w:footnote>
  <w:footnote w:type="continuationSeparator" w:id="1">
    <w:p w:rsidR="00DE73A5" w:rsidRDefault="00DE73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white">
      <v:fill color="whit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59E3"/>
    <w:rsid w:val="00003D4B"/>
    <w:rsid w:val="000807F4"/>
    <w:rsid w:val="000B0D7A"/>
    <w:rsid w:val="000C4A4D"/>
    <w:rsid w:val="00171C07"/>
    <w:rsid w:val="00187657"/>
    <w:rsid w:val="001A7EC5"/>
    <w:rsid w:val="001F6F89"/>
    <w:rsid w:val="002128F9"/>
    <w:rsid w:val="00235EF9"/>
    <w:rsid w:val="002E75F6"/>
    <w:rsid w:val="00330A28"/>
    <w:rsid w:val="003649F3"/>
    <w:rsid w:val="00435A8A"/>
    <w:rsid w:val="004D68EA"/>
    <w:rsid w:val="0054146A"/>
    <w:rsid w:val="00592FBB"/>
    <w:rsid w:val="005C14E5"/>
    <w:rsid w:val="00600A37"/>
    <w:rsid w:val="00667241"/>
    <w:rsid w:val="007123B7"/>
    <w:rsid w:val="00744B65"/>
    <w:rsid w:val="00843CF3"/>
    <w:rsid w:val="008777C7"/>
    <w:rsid w:val="009152A6"/>
    <w:rsid w:val="009741EB"/>
    <w:rsid w:val="00976282"/>
    <w:rsid w:val="00980013"/>
    <w:rsid w:val="009E26DD"/>
    <w:rsid w:val="009F422A"/>
    <w:rsid w:val="00A02F01"/>
    <w:rsid w:val="00A459E3"/>
    <w:rsid w:val="00A64213"/>
    <w:rsid w:val="00AC7FCD"/>
    <w:rsid w:val="00AF67DC"/>
    <w:rsid w:val="00B40626"/>
    <w:rsid w:val="00BB144B"/>
    <w:rsid w:val="00BD726C"/>
    <w:rsid w:val="00C12AE0"/>
    <w:rsid w:val="00C727D0"/>
    <w:rsid w:val="00C76863"/>
    <w:rsid w:val="00CA720C"/>
    <w:rsid w:val="00D336E2"/>
    <w:rsid w:val="00D35E9E"/>
    <w:rsid w:val="00D36D83"/>
    <w:rsid w:val="00DA5C6C"/>
    <w:rsid w:val="00DB7872"/>
    <w:rsid w:val="00DE73A5"/>
    <w:rsid w:val="00DF46EE"/>
    <w:rsid w:val="00E07179"/>
    <w:rsid w:val="00E20928"/>
    <w:rsid w:val="00E42DB1"/>
    <w:rsid w:val="00E85F08"/>
    <w:rsid w:val="00E93B98"/>
    <w:rsid w:val="00F678F5"/>
    <w:rsid w:val="00F73378"/>
    <w:rsid w:val="00F738CA"/>
    <w:rsid w:val="00F80A9C"/>
    <w:rsid w:val="00F86B58"/>
    <w:rsid w:val="00FB252A"/>
    <w:rsid w:val="00FE5138"/>
    <w:rsid w:val="4E303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B1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C76863"/>
    <w:rPr>
      <w:sz w:val="18"/>
      <w:szCs w:val="18"/>
    </w:rPr>
  </w:style>
  <w:style w:type="paragraph" w:styleId="a4">
    <w:name w:val="footer"/>
    <w:basedOn w:val="a"/>
    <w:link w:val="Char0"/>
    <w:rsid w:val="00C76863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7686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18"/>
    </w:rPr>
  </w:style>
  <w:style w:type="character" w:styleId="a6">
    <w:name w:val="page number"/>
    <w:basedOn w:val="a0"/>
    <w:rsid w:val="00C76863"/>
  </w:style>
  <w:style w:type="character" w:customStyle="1" w:styleId="Char0">
    <w:name w:val="页脚 Char"/>
    <w:basedOn w:val="a0"/>
    <w:link w:val="a4"/>
    <w:rsid w:val="00C7686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7686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C7686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customStyle="1" w:styleId="Char0">
    <w:name w:val="页脚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7C41EA-B4F6-4783-A8F2-2CB522E2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Company>hz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黑猫不在</dc:creator>
  <cp:lastModifiedBy>匿名用户</cp:lastModifiedBy>
  <cp:revision>3</cp:revision>
  <cp:lastPrinted>2016-11-26T08:22:00Z</cp:lastPrinted>
  <dcterms:created xsi:type="dcterms:W3CDTF">2016-11-26T08:20:00Z</dcterms:created>
  <dcterms:modified xsi:type="dcterms:W3CDTF">2016-11-26T08:22:00Z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