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hd w:val="clear" w:color="auto" w:fill="FFFFFF"/>
        <w:spacing w:before="0" w:beforeAutospacing="0" w:after="210" w:afterAutospacing="0" w:line="21" w:lineRule="atLeast"/>
        <w:jc w:val="center"/>
        <w:rPr>
          <w:rFonts w:hint="default" w:ascii="Microsoft YaHei UI" w:hAnsi="Microsoft YaHei UI" w:eastAsia="Microsoft YaHei UI" w:cs="Microsoft YaHei UI"/>
          <w:color w:val="222222"/>
          <w:spacing w:val="8"/>
          <w:sz w:val="72"/>
          <w:szCs w:val="72"/>
        </w:rPr>
      </w:pPr>
      <w:r>
        <w:rPr>
          <w:rFonts w:cs="宋体"/>
          <w:color w:val="FF0000"/>
          <w:spacing w:val="8"/>
          <w:sz w:val="72"/>
          <w:szCs w:val="72"/>
        </w:rPr>
        <w:t>杭州市风景园林学会文件</w:t>
      </w:r>
    </w:p>
    <w:p>
      <w:pPr>
        <w:widowControl/>
        <w:shd w:val="clear" w:color="auto" w:fill="FFFFFF"/>
        <w:spacing w:after="330" w:line="300" w:lineRule="atLeast"/>
        <w:jc w:val="center"/>
        <w:rPr>
          <w:rStyle w:val="9"/>
          <w:rFonts w:hint="eastAsia" w:ascii="Microsoft YaHei UI" w:hAnsi="Microsoft YaHei UI" w:eastAsia="Microsoft YaHei UI" w:cs="Microsoft YaHei UI"/>
          <w:i w:val="0"/>
          <w:color w:val="222222"/>
          <w:spacing w:val="8"/>
          <w:kern w:val="0"/>
          <w:sz w:val="22"/>
          <w:szCs w:val="22"/>
          <w:shd w:val="clear" w:color="auto" w:fill="FFFFFF"/>
          <w:lang w:bidi="ar"/>
        </w:rPr>
      </w:pPr>
      <w:r>
        <w:rPr>
          <w:rFonts w:hint="eastAsia" w:ascii="Microsoft YaHei UI" w:hAnsi="Microsoft YaHei UI" w:eastAsia="Microsoft YaHei UI" w:cs="Microsoft YaHei UI"/>
          <w:color w:val="222222"/>
          <w:spacing w:val="8"/>
          <w:kern w:val="0"/>
          <w:sz w:val="22"/>
          <w:szCs w:val="22"/>
          <w:shd w:val="clear" w:color="auto" w:fill="FFFFFF"/>
          <w:lang w:bidi="ar"/>
        </w:rPr>
        <w:t>杭园学字[</w:t>
      </w:r>
      <w:r>
        <w:rPr>
          <w:rFonts w:hint="eastAsia" w:ascii="Microsoft YaHei UI" w:hAnsi="Microsoft YaHei UI" w:eastAsia="Microsoft YaHei UI" w:cs="Microsoft YaHei UI"/>
          <w:color w:val="222222"/>
          <w:spacing w:val="8"/>
          <w:kern w:val="0"/>
          <w:sz w:val="16"/>
          <w:szCs w:val="0"/>
          <w:shd w:val="clear" w:color="auto" w:fill="FFFFFF"/>
          <w:lang w:bidi="ar"/>
        </w:rPr>
        <w:t> </w:t>
      </w:r>
      <w:r>
        <w:rPr>
          <w:rStyle w:val="9"/>
          <w:rFonts w:hint="eastAsia" w:ascii="Microsoft YaHei UI" w:hAnsi="Microsoft YaHei UI" w:eastAsia="Microsoft YaHei UI" w:cs="Microsoft YaHei UI"/>
          <w:i w:val="0"/>
          <w:color w:val="222222"/>
          <w:spacing w:val="8"/>
          <w:kern w:val="0"/>
          <w:sz w:val="22"/>
          <w:szCs w:val="22"/>
          <w:shd w:val="clear" w:color="auto" w:fill="FFFFFF"/>
          <w:lang w:bidi="ar"/>
        </w:rPr>
        <w:t>2022]</w:t>
      </w:r>
      <w:r>
        <w:rPr>
          <w:rStyle w:val="9"/>
          <w:rFonts w:hint="eastAsia" w:ascii="Microsoft YaHei UI" w:hAnsi="Microsoft YaHei UI" w:eastAsia="Microsoft YaHei UI" w:cs="Microsoft YaHei UI"/>
          <w:i w:val="0"/>
          <w:color w:val="222222"/>
          <w:spacing w:val="8"/>
          <w:kern w:val="0"/>
          <w:sz w:val="22"/>
          <w:szCs w:val="22"/>
          <w:shd w:val="clear" w:color="auto" w:fill="FFFFFF"/>
          <w:lang w:val="en-US" w:eastAsia="zh-CN" w:bidi="ar"/>
        </w:rPr>
        <w:t>5</w:t>
      </w:r>
      <w:r>
        <w:rPr>
          <w:rStyle w:val="9"/>
          <w:rFonts w:hint="eastAsia" w:ascii="Microsoft YaHei UI" w:hAnsi="Microsoft YaHei UI" w:eastAsia="Microsoft YaHei UI" w:cs="Microsoft YaHei UI"/>
          <w:i w:val="0"/>
          <w:color w:val="222222"/>
          <w:spacing w:val="8"/>
          <w:kern w:val="0"/>
          <w:sz w:val="22"/>
          <w:szCs w:val="22"/>
          <w:shd w:val="clear" w:color="auto" w:fill="FFFFFF"/>
          <w:lang w:bidi="ar"/>
        </w:rPr>
        <w:t>号</w:t>
      </w:r>
    </w:p>
    <w:p>
      <w:pPr>
        <w:widowControl/>
        <w:shd w:val="clear" w:color="auto" w:fill="FFFFFF"/>
        <w:tabs>
          <w:tab w:val="left" w:pos="1322"/>
          <w:tab w:val="center" w:pos="4150"/>
        </w:tabs>
        <w:spacing w:after="330" w:line="300" w:lineRule="atLeast"/>
        <w:jc w:val="left"/>
        <w:rPr>
          <w:rStyle w:val="9"/>
          <w:rFonts w:ascii="Microsoft YaHei UI" w:hAnsi="Microsoft YaHei UI" w:eastAsia="Microsoft YaHei UI" w:cs="Microsoft YaHei UI"/>
          <w:i w:val="0"/>
          <w:color w:val="FF0000"/>
          <w:spacing w:val="8"/>
          <w:kern w:val="0"/>
          <w:sz w:val="22"/>
          <w:szCs w:val="22"/>
          <w:shd w:val="clear" w:color="auto" w:fill="FFFFFF"/>
          <w:lang w:bidi="ar"/>
        </w:rPr>
      </w:pPr>
      <w:r>
        <w:rPr>
          <w:rFonts w:hint="eastAsia" w:ascii="Microsoft YaHei UI" w:hAnsi="Microsoft YaHei UI" w:eastAsia="Microsoft YaHei UI" w:cs="Microsoft YaHei UI"/>
          <w:color w:val="FF0000"/>
          <w:spacing w:val="8"/>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15875</wp:posOffset>
                </wp:positionV>
                <wp:extent cx="4991100" cy="762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4991100" cy="762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5pt;margin-top:1.25pt;height:0.6pt;width:393pt;z-index:251659264;mso-width-relative:page;mso-height-relative:page;" filled="f" stroked="t" coordsize="21600,21600" o:gfxdata="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urzVNYAAAAGAQAADwAAAAAAAAABACAAAAAiAAAAZHJzL2Rv&#10;d25yZXYueG1sUEsBAhQAFAAAAAgAh07iQNunnTgDAgAA7wMAAA4AAAAAAAAAAQAgAAAAJQEAAGRy&#10;cy9lMm9Eb2MueG1sUEsFBgAAAAAGAAYAWQEAAJoFAAAAAA==&#10;">
                <v:fill on="f" focussize="0,0"/>
                <v:stroke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44"/>
          <w:szCs w:val="44"/>
          <w:lang w:val="en-US" w:eastAsia="zh-Hans"/>
        </w:rPr>
      </w:pPr>
      <w:r>
        <w:rPr>
          <w:rFonts w:hint="eastAsia" w:ascii="仿宋_GB2312" w:hAnsi="仿宋_GB2312" w:eastAsia="仿宋_GB2312" w:cs="仿宋_GB2312"/>
          <w:b/>
          <w:bCs/>
          <w:sz w:val="44"/>
          <w:szCs w:val="44"/>
          <w:lang w:val="en-US" w:eastAsia="zh-Hans"/>
        </w:rPr>
        <w:t>关于开展“浙江省优秀园林工程奖”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44"/>
          <w:szCs w:val="44"/>
          <w:lang w:val="en-US" w:eastAsia="zh-Hans"/>
        </w:rPr>
      </w:pPr>
      <w:r>
        <w:rPr>
          <w:rFonts w:hint="eastAsia" w:ascii="仿宋_GB2312" w:hAnsi="仿宋_GB2312" w:eastAsia="仿宋_GB2312" w:cs="仿宋_GB2312"/>
          <w:b/>
          <w:bCs/>
          <w:sz w:val="44"/>
          <w:szCs w:val="44"/>
          <w:lang w:val="en-US" w:eastAsia="zh-CN"/>
        </w:rPr>
        <w:t>(</w:t>
      </w:r>
      <w:r>
        <w:rPr>
          <w:rFonts w:hint="eastAsia" w:ascii="仿宋_GB2312" w:hAnsi="仿宋_GB2312" w:eastAsia="仿宋_GB2312" w:cs="仿宋_GB2312"/>
          <w:b/>
          <w:bCs/>
          <w:sz w:val="44"/>
          <w:szCs w:val="44"/>
          <w:lang w:val="en-US" w:eastAsia="zh-Hans"/>
        </w:rPr>
        <w:t>养护类</w:t>
      </w:r>
      <w:r>
        <w:rPr>
          <w:rFonts w:hint="eastAsia" w:ascii="仿宋_GB2312" w:hAnsi="仿宋_GB2312" w:eastAsia="仿宋_GB2312" w:cs="仿宋_GB2312"/>
          <w:b/>
          <w:bCs/>
          <w:sz w:val="44"/>
          <w:szCs w:val="44"/>
          <w:lang w:val="en-US" w:eastAsia="zh-CN"/>
        </w:rPr>
        <w:t>)</w:t>
      </w:r>
      <w:r>
        <w:rPr>
          <w:rFonts w:hint="eastAsia" w:ascii="仿宋_GB2312" w:hAnsi="仿宋_GB2312" w:eastAsia="仿宋_GB2312" w:cs="仿宋_GB2312"/>
          <w:b/>
          <w:bCs/>
          <w:sz w:val="44"/>
          <w:szCs w:val="44"/>
          <w:lang w:val="en-US" w:eastAsia="zh-Hans"/>
        </w:rPr>
        <w:t>评选的通知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b w:val="0"/>
          <w:i w:val="0"/>
          <w:caps w:val="0"/>
          <w:color w:val="auto"/>
          <w:spacing w:val="11"/>
          <w:kern w:val="0"/>
          <w:sz w:val="32"/>
          <w:szCs w:val="32"/>
          <w:u w:val="none"/>
          <w:shd w:val="clear" w:color="auto" w:fill="FFFFFF"/>
          <w:lang w:val="en-US" w:eastAsia="zh-CN" w:bidi="ar"/>
        </w:rPr>
        <w:t>各区、县（市）、管委会园林绿化部门，各有关单位</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after="24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sz w:val="32"/>
          <w:szCs w:val="32"/>
          <w:lang w:eastAsia="zh-Hans"/>
        </w:rPr>
        <w:t xml:space="preserve">   </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color w:val="000000"/>
          <w:kern w:val="0"/>
          <w:sz w:val="32"/>
          <w:szCs w:val="32"/>
          <w:lang w:val="en-US" w:eastAsia="zh-CN" w:bidi="ar"/>
        </w:rPr>
        <w:t>为更好地推动</w:t>
      </w:r>
      <w:r>
        <w:rPr>
          <w:rFonts w:hint="eastAsia" w:ascii="仿宋_GB2312" w:hAnsi="仿宋_GB2312" w:eastAsia="仿宋_GB2312" w:cs="仿宋_GB2312"/>
          <w:color w:val="000000"/>
          <w:kern w:val="0"/>
          <w:sz w:val="32"/>
          <w:szCs w:val="32"/>
          <w:lang w:val="en-US" w:eastAsia="zh-Hans" w:bidi="ar"/>
        </w:rPr>
        <w:t>风景园林事业</w:t>
      </w:r>
      <w:r>
        <w:rPr>
          <w:rFonts w:hint="eastAsia" w:ascii="仿宋_GB2312" w:hAnsi="仿宋_GB2312" w:eastAsia="仿宋_GB2312" w:cs="仿宋_GB2312"/>
          <w:color w:val="000000"/>
          <w:kern w:val="0"/>
          <w:sz w:val="32"/>
          <w:szCs w:val="32"/>
          <w:lang w:val="en-US" w:eastAsia="zh-CN" w:bidi="ar"/>
        </w:rPr>
        <w:t>发展，根据浙江省风景园林学会《</w:t>
      </w:r>
      <w:r>
        <w:rPr>
          <w:rFonts w:hint="eastAsia" w:ascii="仿宋_GB2312" w:hAnsi="仿宋_GB2312" w:eastAsia="仿宋_GB2312" w:cs="仿宋_GB2312"/>
          <w:i w:val="0"/>
          <w:color w:val="000000"/>
          <w:sz w:val="32"/>
          <w:szCs w:val="32"/>
        </w:rPr>
        <w:t>关于做好 2022 年度浙江省风景园林学会优秀园林工程奖申报工作的通知</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i w:val="0"/>
          <w:color w:val="000000"/>
          <w:sz w:val="32"/>
          <w:szCs w:val="32"/>
          <w:lang w:eastAsia="zh-CN"/>
        </w:rPr>
        <w:t>（</w:t>
      </w:r>
      <w:r>
        <w:rPr>
          <w:rFonts w:hint="eastAsia" w:ascii="仿宋_GB2312" w:hAnsi="仿宋_GB2312" w:eastAsia="仿宋_GB2312" w:cs="仿宋_GB2312"/>
          <w:i w:val="0"/>
          <w:color w:val="000000"/>
          <w:sz w:val="32"/>
          <w:szCs w:val="32"/>
        </w:rPr>
        <w:t>浙园学〔2022〕 14 号</w:t>
      </w:r>
      <w:r>
        <w:rPr>
          <w:rFonts w:hint="eastAsia" w:ascii="仿宋_GB2312" w:hAnsi="仿宋_GB2312" w:eastAsia="仿宋_GB2312" w:cs="仿宋_GB2312"/>
          <w:i w:val="0"/>
          <w:color w:val="000000"/>
          <w:sz w:val="32"/>
          <w:szCs w:val="32"/>
          <w:lang w:eastAsia="zh-CN"/>
        </w:rPr>
        <w:t>）</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在广泛征求意见基础上，</w:t>
      </w:r>
      <w:r>
        <w:rPr>
          <w:rFonts w:hint="eastAsia" w:ascii="仿宋_GB2312" w:hAnsi="仿宋_GB2312" w:eastAsia="仿宋_GB2312" w:cs="仿宋_GB2312"/>
          <w:color w:val="000000"/>
          <w:kern w:val="0"/>
          <w:sz w:val="32"/>
          <w:szCs w:val="32"/>
          <w:lang w:val="en-US" w:eastAsia="zh-Hans" w:bidi="ar"/>
        </w:rPr>
        <w:t>现决定</w:t>
      </w:r>
      <w:r>
        <w:rPr>
          <w:rFonts w:hint="eastAsia" w:ascii="仿宋_GB2312" w:hAnsi="仿宋_GB2312" w:eastAsia="仿宋_GB2312" w:cs="仿宋_GB2312"/>
          <w:b w:val="0"/>
          <w:bCs w:val="0"/>
          <w:sz w:val="32"/>
          <w:szCs w:val="32"/>
          <w:lang w:val="en-US" w:eastAsia="zh-Hans"/>
        </w:rPr>
        <w:t>开展“浙江省优秀园林工程奖”评选</w:t>
      </w:r>
      <w:r>
        <w:rPr>
          <w:rFonts w:hint="eastAsia" w:ascii="仿宋_GB2312" w:hAnsi="仿宋_GB2312" w:eastAsia="仿宋_GB2312" w:cs="仿宋_GB2312"/>
          <w:b w:val="0"/>
          <w:bCs w:val="0"/>
          <w:sz w:val="32"/>
          <w:szCs w:val="32"/>
          <w:lang w:val="en-US" w:eastAsia="zh-CN"/>
        </w:rPr>
        <w:t>推选</w:t>
      </w:r>
      <w:r>
        <w:rPr>
          <w:rFonts w:hint="eastAsia" w:ascii="仿宋_GB2312" w:hAnsi="仿宋_GB2312" w:eastAsia="仿宋_GB2312" w:cs="仿宋_GB2312"/>
          <w:b w:val="0"/>
          <w:bCs w:val="0"/>
          <w:sz w:val="32"/>
          <w:szCs w:val="32"/>
          <w:lang w:val="en-US" w:eastAsia="zh-Hans"/>
        </w:rPr>
        <w:t>活动</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请</w:t>
      </w:r>
      <w:r>
        <w:rPr>
          <w:rFonts w:hint="eastAsia" w:ascii="仿宋_GB2312" w:hAnsi="仿宋_GB2312" w:eastAsia="仿宋_GB2312" w:cs="仿宋_GB2312"/>
          <w:b w:val="0"/>
          <w:i w:val="0"/>
          <w:caps w:val="0"/>
          <w:color w:val="auto"/>
          <w:spacing w:val="11"/>
          <w:kern w:val="0"/>
          <w:sz w:val="32"/>
          <w:szCs w:val="32"/>
          <w:u w:val="none"/>
          <w:shd w:val="clear" w:color="auto" w:fill="FFFFFF"/>
          <w:lang w:val="en-US" w:eastAsia="zh-CN" w:bidi="ar"/>
        </w:rPr>
        <w:t>各区、县（市）、管委会园林绿化部门积极组织发动辖区内企业和</w:t>
      </w:r>
      <w:r>
        <w:rPr>
          <w:rFonts w:hint="eastAsia" w:ascii="仿宋_GB2312" w:hAnsi="仿宋_GB2312" w:eastAsia="仿宋_GB2312" w:cs="仿宋_GB2312"/>
          <w:b w:val="0"/>
          <w:bCs w:val="0"/>
          <w:sz w:val="32"/>
          <w:szCs w:val="32"/>
          <w:lang w:val="en-US" w:eastAsia="zh-Hans"/>
        </w:rPr>
        <w:t>有关单位参与</w:t>
      </w:r>
      <w:r>
        <w:rPr>
          <w:rFonts w:hint="eastAsia" w:ascii="仿宋_GB2312" w:hAnsi="仿宋_GB2312" w:eastAsia="仿宋_GB2312" w:cs="仿宋_GB2312"/>
          <w:b w:val="0"/>
          <w:bCs w:val="0"/>
          <w:sz w:val="32"/>
          <w:szCs w:val="32"/>
          <w:lang w:val="en-US" w:eastAsia="zh-CN"/>
        </w:rPr>
        <w:t>本次评选活动</w:t>
      </w:r>
      <w:r>
        <w:rPr>
          <w:rFonts w:hint="eastAsia" w:ascii="仿宋_GB2312" w:hAnsi="仿宋_GB2312" w:eastAsia="仿宋_GB2312" w:cs="仿宋_GB2312"/>
          <w:b w:val="0"/>
          <w:bCs w:val="0"/>
          <w:sz w:val="32"/>
          <w:szCs w:val="32"/>
          <w:lang w:eastAsia="zh-CN"/>
        </w:rPr>
        <w:t>，现将</w:t>
      </w:r>
      <w:r>
        <w:rPr>
          <w:rFonts w:hint="eastAsia" w:ascii="仿宋_GB2312" w:hAnsi="仿宋_GB2312" w:eastAsia="仿宋_GB2312" w:cs="仿宋_GB2312"/>
          <w:b w:val="0"/>
          <w:bCs w:val="0"/>
          <w:sz w:val="32"/>
          <w:szCs w:val="32"/>
          <w:lang w:val="en-US" w:eastAsia="zh-Hans"/>
        </w:rPr>
        <w:t>具体要求及申报方式</w:t>
      </w:r>
      <w:r>
        <w:rPr>
          <w:rFonts w:hint="eastAsia" w:ascii="仿宋_GB2312" w:hAnsi="仿宋_GB2312" w:eastAsia="仿宋_GB2312" w:cs="仿宋_GB2312"/>
          <w:b w:val="0"/>
          <w:bCs w:val="0"/>
          <w:sz w:val="32"/>
          <w:szCs w:val="32"/>
          <w:lang w:val="en-US" w:eastAsia="zh-CN"/>
        </w:rPr>
        <w:t>通知</w:t>
      </w:r>
      <w:r>
        <w:rPr>
          <w:rFonts w:hint="eastAsia" w:ascii="仿宋_GB2312" w:hAnsi="仿宋_GB2312" w:eastAsia="仿宋_GB2312" w:cs="仿宋_GB2312"/>
          <w:b w:val="0"/>
          <w:bCs w:val="0"/>
          <w:sz w:val="32"/>
          <w:szCs w:val="32"/>
          <w:lang w:val="en-US" w:eastAsia="zh-Hans"/>
        </w:rPr>
        <w:t>如下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32"/>
          <w:szCs w:val="32"/>
          <w:lang w:val="en-US" w:eastAsia="zh-Hans"/>
        </w:rPr>
      </w:pPr>
      <w:r>
        <w:rPr>
          <w:rFonts w:hint="default"/>
          <w:sz w:val="32"/>
          <w:szCs w:val="32"/>
        </w:rPr>
        <w:t xml:space="preserve">    </w:t>
      </w:r>
      <w:r>
        <w:rPr>
          <w:rFonts w:hint="eastAsia"/>
          <w:sz w:val="32"/>
          <w:szCs w:val="32"/>
          <w:lang w:val="en-US" w:eastAsia="zh-CN"/>
        </w:rPr>
        <w:t xml:space="preserve"> </w:t>
      </w:r>
      <w:r>
        <w:rPr>
          <w:rFonts w:hint="eastAsia" w:ascii="宋体" w:hAnsi="宋体" w:eastAsia="宋体" w:cs="宋体"/>
          <w:b/>
          <w:bCs/>
          <w:sz w:val="32"/>
          <w:szCs w:val="32"/>
          <w:lang w:val="en-US" w:eastAsia="zh-Hans"/>
        </w:rPr>
        <w:t>一</w:t>
      </w:r>
      <w:r>
        <w:rPr>
          <w:rFonts w:hint="eastAsia" w:ascii="宋体" w:hAnsi="宋体" w:eastAsia="宋体" w:cs="宋体"/>
          <w:b/>
          <w:bCs/>
          <w:sz w:val="32"/>
          <w:szCs w:val="32"/>
          <w:lang w:eastAsia="zh-Hans"/>
        </w:rPr>
        <w:t>、</w:t>
      </w:r>
      <w:r>
        <w:rPr>
          <w:rFonts w:hint="eastAsia" w:ascii="宋体" w:hAnsi="宋体" w:eastAsia="宋体" w:cs="宋体"/>
          <w:b/>
          <w:bCs/>
          <w:sz w:val="32"/>
          <w:szCs w:val="32"/>
          <w:lang w:val="en-US" w:eastAsia="zh-Hans"/>
        </w:rPr>
        <w:t>申报总体要求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申报养护类项目须体现省内园林绿化长效养护管理的先进水平，采用入围制，不设等次，为优秀园林工程奖养护类。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申报</w:t>
      </w:r>
      <w:r>
        <w:rPr>
          <w:rFonts w:hint="eastAsia" w:ascii="宋体" w:hAnsi="宋体" w:eastAsia="宋体" w:cs="宋体"/>
          <w:b/>
          <w:bCs/>
          <w:sz w:val="32"/>
          <w:szCs w:val="32"/>
          <w:lang w:eastAsia="zh-CN"/>
        </w:rPr>
        <w:t>范围和条件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eastAsia" w:ascii="仿宋_GB2312" w:hAnsi="仿宋_GB2312" w:eastAsia="仿宋_GB2312" w:cs="仿宋_GB2312"/>
          <w:i w:val="0"/>
          <w:color w:val="000000"/>
          <w:sz w:val="32"/>
          <w:szCs w:val="32"/>
        </w:rPr>
      </w:pPr>
      <w:r>
        <w:rPr>
          <w:rFonts w:hint="eastAsia" w:ascii="仿宋_GB2312" w:hAnsi="仿宋_GB2312" w:eastAsia="仿宋_GB2312" w:cs="仿宋_GB2312"/>
          <w:i w:val="0"/>
          <w:color w:val="000000"/>
          <w:sz w:val="32"/>
          <w:szCs w:val="32"/>
        </w:rPr>
        <w:t>园林工程养护申报项目仅面向长效管护项目（不含工程竣工后施工养护期）</w:t>
      </w:r>
      <w:r>
        <w:rPr>
          <w:rFonts w:hint="eastAsia" w:ascii="仿宋_GB2312" w:hAnsi="仿宋_GB2312" w:eastAsia="仿宋_GB2312" w:cs="仿宋_GB2312"/>
          <w:i w:val="0"/>
          <w:color w:val="000000"/>
          <w:sz w:val="32"/>
          <w:szCs w:val="32"/>
          <w:lang w:eastAsia="zh-CN"/>
        </w:rPr>
        <w:t>，</w:t>
      </w:r>
      <w:r>
        <w:rPr>
          <w:rFonts w:hint="eastAsia" w:ascii="仿宋_GB2312" w:hAnsi="仿宋_GB2312" w:eastAsia="仿宋_GB2312" w:cs="仿宋_GB2312"/>
          <w:i w:val="0"/>
          <w:color w:val="000000"/>
          <w:sz w:val="32"/>
          <w:szCs w:val="32"/>
        </w:rPr>
        <w:t>是对阶段性养护质量的综合评价。申报项目最晚于 2021 年 1 月 1 日起养护至今（申报时在养护合同有效期内）</w:t>
      </w:r>
      <w:r>
        <w:rPr>
          <w:rFonts w:hint="eastAsia" w:ascii="仿宋_GB2312" w:hAnsi="仿宋_GB2312" w:eastAsia="仿宋_GB2312" w:cs="仿宋_GB2312"/>
          <w:i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eastAsia" w:ascii="仿宋_GB2312" w:hAnsi="仿宋_GB2312" w:eastAsia="仿宋_GB2312" w:cs="仿宋_GB2312"/>
          <w:i w:val="0"/>
          <w:color w:val="333333"/>
          <w:sz w:val="32"/>
          <w:szCs w:val="32"/>
          <w:lang w:eastAsia="zh-CN"/>
        </w:rPr>
      </w:pPr>
      <w:r>
        <w:rPr>
          <w:rFonts w:hint="eastAsia" w:ascii="宋体" w:hAnsi="宋体" w:eastAsia="宋体" w:cs="宋体"/>
          <w:b/>
          <w:bCs/>
          <w:sz w:val="32"/>
          <w:szCs w:val="32"/>
          <w:lang w:val="en-US" w:eastAsia="zh-Hans"/>
        </w:rPr>
        <w:t>三</w:t>
      </w:r>
      <w:r>
        <w:rPr>
          <w:rFonts w:hint="eastAsia" w:ascii="宋体" w:hAnsi="宋体" w:eastAsia="宋体" w:cs="宋体"/>
          <w:b/>
          <w:bCs/>
          <w:sz w:val="32"/>
          <w:szCs w:val="32"/>
          <w:lang w:val="en-US" w:eastAsia="zh-CN"/>
        </w:rPr>
        <w:t>、申报单位要求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（1）同一单位只能申报1个项目，申报项目如果在参评当年未能获奖，经整改提升后，允许下一年再次申报参评。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（2）同一单位已获奖项目原则上3年内不得再次申报。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eastAsia="zh-Hans"/>
        </w:rPr>
        <w:t>、</w:t>
      </w:r>
      <w:r>
        <w:rPr>
          <w:rFonts w:hint="eastAsia" w:ascii="宋体" w:hAnsi="宋体" w:eastAsia="宋体" w:cs="宋体"/>
          <w:b/>
          <w:bCs/>
          <w:sz w:val="32"/>
          <w:szCs w:val="32"/>
        </w:rPr>
        <w:t>申报项目要求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（1）申报项目在浙江省行政区域内，经申报单位养护管理至少一年（不含工程竣工后施工养护期）以上，申报时在养护合同有效期内。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（2）申报项目面积应在30000平方米（含）以上且年度养护费用在50万元（含）以上。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（3）具备科学合理成熟的养护管理方案，养护人员、设备等相关台账资料详实完备。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sz w:val="32"/>
          <w:szCs w:val="32"/>
        </w:rPr>
      </w:pPr>
      <w:r>
        <w:rPr>
          <w:rFonts w:hint="eastAsia" w:ascii="仿宋_GB2312" w:hAnsi="仿宋_GB2312" w:eastAsia="仿宋_GB2312" w:cs="仿宋_GB2312"/>
          <w:sz w:val="32"/>
          <w:szCs w:val="32"/>
        </w:rPr>
        <w:t>（4）同一项目在同一年度内，不能同时申报施工类奖项。</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eastAsia="zh-Hans"/>
        </w:rPr>
        <w:t>、</w:t>
      </w:r>
      <w:r>
        <w:rPr>
          <w:rFonts w:hint="eastAsia" w:ascii="宋体" w:hAnsi="宋体" w:eastAsia="宋体" w:cs="宋体"/>
          <w:b/>
          <w:bCs/>
          <w:sz w:val="32"/>
          <w:szCs w:val="32"/>
        </w:rPr>
        <w:t>申报资料要求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申报资料应包括下列内容并提供电子版（存储u盘）：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（1）申报资料总目录，并注明各种资料的名称，份数和页码。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（2）申报表（一式两份）。申报表需使用省学会统一印制的表式，单独装订，并由有关单位签名盖章、出具意见。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（3）申报项目基本概况：企业营业执照，申报项目养护合同复印件，中标通知书。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档案资料，包括能反映养护范围，植物种类、规格、数量，设施等养护内容总平面图；年度、月度管理计划（方案），包括：养护内容清单，质量要求，采取的技术、安全措施，内部质量监督，项目人员配备情况表（主要技术工人具有相应中级及以上岗位证书）等；应用新技术、新工艺和新成果的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（5）业主方对养护管理质量评定情况。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反映项目整体感观效果或工程四季现场彩色照片20张，每张照片应注明具体内容，以“序号+位置名称+实景”命名，JPG格式，5MB以上，其中应当有反映工程全貌的照片不少于2张，不得使用扫描件，不得经过加工合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项目养护资料一套：根据评选标准，详细描述养护工作实施的体系方案，养护技术特点、难点及相应采取的技术措施、科技新成果应用等介绍。项目介绍共1500字左右，要求语句通顺、连贯，内容专业性强，且具有针对性，不得雷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3" w:firstLineChars="25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Hans"/>
        </w:rPr>
        <w:t>、</w:t>
      </w:r>
      <w:r>
        <w:rPr>
          <w:rFonts w:hint="eastAsia" w:ascii="宋体" w:hAnsi="宋体" w:eastAsia="宋体" w:cs="宋体"/>
          <w:b/>
          <w:bCs/>
          <w:sz w:val="32"/>
          <w:szCs w:val="32"/>
        </w:rPr>
        <w:t>评选标准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（1）对各类植物群落进行合理养护和布置，达到季相分明、层次合理、色彩丰富、生长茂盛的优美植物景观。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（2）及时进行整形修剪，清理枯死株、枯枝，无杂草杂藤，无黄土裸露，及时处理绿地破坏损坏现象和问题，保证植物保存率。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（3）相关设施完好、分布合理、外观整洁、维护良好。各类铺装和建（构）筑物无破损，安全保障情况良好。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（4）土肥条件、病虫害危害、管理维护标准均在合理标准之内。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（5）整体卫生情况整洁良好，无卫生死角。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（6）无违法违纪乱象。</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    七、联系方式 </w:t>
      </w:r>
    </w:p>
    <w:p>
      <w:pPr>
        <w:keepNext w:val="0"/>
        <w:keepLines w:val="0"/>
        <w:pageBreakBefore w:val="0"/>
        <w:widowControl/>
        <w:suppressLineNumbers w:val="0"/>
        <w:tabs>
          <w:tab w:val="left" w:pos="441"/>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联系人：钱小平（13805732293）,宋益萍（13666689312）</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办公电话：85163486</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邮箱：</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"mailto:hzylxuehui@sina.com" </w:instrText>
      </w:r>
      <w:r>
        <w:rPr>
          <w:rFonts w:hint="eastAsia" w:ascii="仿宋_GB2312" w:hAnsi="仿宋_GB2312" w:eastAsia="仿宋_GB2312" w:cs="仿宋_GB2312"/>
          <w:color w:val="auto"/>
          <w:kern w:val="0"/>
          <w:sz w:val="32"/>
          <w:szCs w:val="32"/>
          <w:lang w:val="en-US" w:eastAsia="zh-CN" w:bidi="ar"/>
        </w:rPr>
        <w:fldChar w:fldCharType="separate"/>
      </w:r>
      <w:r>
        <w:rPr>
          <w:rStyle w:val="10"/>
          <w:rFonts w:hint="eastAsia" w:ascii="仿宋_GB2312" w:hAnsi="仿宋_GB2312" w:eastAsia="仿宋_GB2312" w:cs="仿宋_GB2312"/>
          <w:kern w:val="0"/>
          <w:sz w:val="32"/>
          <w:szCs w:val="32"/>
          <w:lang w:val="en-US" w:eastAsia="zh-CN" w:bidi="ar"/>
        </w:rPr>
        <w:t>hzylxuehui@sina.com</w:t>
      </w:r>
      <w:r>
        <w:rPr>
          <w:rFonts w:hint="eastAsia" w:ascii="仿宋_GB2312" w:hAnsi="仿宋_GB2312" w:eastAsia="仿宋_GB2312" w:cs="仿宋_GB2312"/>
          <w:color w:val="auto"/>
          <w:kern w:val="0"/>
          <w:sz w:val="32"/>
          <w:szCs w:val="32"/>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网址：http://www.hzylxh.org</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地址：杭州市浣沙路平远里7号</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i w:val="0"/>
          <w:caps w:val="0"/>
          <w:color w:val="auto"/>
          <w:spacing w:val="11"/>
          <w:kern w:val="0"/>
          <w:sz w:val="32"/>
          <w:szCs w:val="32"/>
          <w:u w:val="none"/>
          <w:shd w:val="clear" w:color="auto" w:fill="FFFFFF"/>
          <w:lang w:val="en-US" w:eastAsia="zh-CN" w:bidi="ar"/>
        </w:rPr>
      </w:pPr>
      <w:r>
        <w:rPr>
          <w:rFonts w:hint="eastAsia" w:ascii="仿宋_GB2312" w:hAnsi="仿宋_GB2312" w:eastAsia="仿宋_GB2312" w:cs="仿宋_GB2312"/>
          <w:b w:val="0"/>
          <w:i w:val="0"/>
          <w:caps w:val="0"/>
          <w:color w:val="auto"/>
          <w:spacing w:val="11"/>
          <w:kern w:val="0"/>
          <w:sz w:val="32"/>
          <w:szCs w:val="32"/>
          <w:u w:val="none"/>
          <w:shd w:val="clear" w:color="auto" w:fill="FFFFFF"/>
          <w:lang w:val="en-US" w:eastAsia="zh-CN" w:bidi="ar"/>
        </w:rPr>
        <w:t xml:space="preserve">   请各参评单位于2022年5月20日前将由辖区内绿化行业主管部门审核通过后的申报材料报送至杭州市风景园林学会，通过市风景园林学会统一初审后，报杭州市园林文物局审核，并择优向省风景园林学会推荐评选。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p>
    <w:p>
      <w:pPr>
        <w:jc w:val="both"/>
        <w:rPr>
          <w:rFonts w:hint="eastAsia" w:ascii="仿宋_GB2312" w:hAnsi="仿宋_GB2312" w:eastAsia="仿宋_GB2312" w:cs="仿宋_GB2312"/>
          <w:b w:val="0"/>
          <w:bCs w:val="0"/>
          <w:color w:val="auto"/>
          <w:spacing w:val="-20"/>
          <w:sz w:val="32"/>
          <w:szCs w:val="32"/>
          <w:highlight w:val="none"/>
          <w:u w:val="none"/>
          <w:lang w:val="en-US" w:eastAsia="zh-CN"/>
        </w:rPr>
      </w:pPr>
      <w:r>
        <w:rPr>
          <w:rFonts w:hint="eastAsia" w:ascii="仿宋_GB2312" w:hAnsi="仿宋_GB2312" w:eastAsia="仿宋_GB2312" w:cs="仿宋_GB2312"/>
          <w:b w:val="0"/>
          <w:bCs w:val="0"/>
          <w:color w:val="000000"/>
          <w:kern w:val="0"/>
          <w:sz w:val="32"/>
          <w:szCs w:val="32"/>
          <w:lang w:val="en-US" w:eastAsia="zh-Hans" w:bidi="ar"/>
        </w:rPr>
        <w:t>附件</w:t>
      </w:r>
      <w:r>
        <w:rPr>
          <w:rFonts w:hint="eastAsia" w:ascii="仿宋_GB2312" w:hAnsi="仿宋_GB2312" w:eastAsia="仿宋_GB2312" w:cs="仿宋_GB2312"/>
          <w:b w:val="0"/>
          <w:bCs w:val="0"/>
          <w:color w:val="000000"/>
          <w:kern w:val="0"/>
          <w:sz w:val="32"/>
          <w:szCs w:val="32"/>
          <w:lang w:eastAsia="zh-Hans" w:bidi="ar"/>
        </w:rPr>
        <w:t>：</w:t>
      </w:r>
      <w:r>
        <w:rPr>
          <w:rFonts w:hint="eastAsia" w:ascii="仿宋_GB2312" w:hAnsi="仿宋_GB2312" w:eastAsia="仿宋_GB2312" w:cs="仿宋_GB2312"/>
          <w:b w:val="0"/>
          <w:bCs w:val="0"/>
          <w:color w:val="auto"/>
          <w:spacing w:val="-20"/>
          <w:sz w:val="32"/>
          <w:szCs w:val="32"/>
          <w:highlight w:val="none"/>
          <w:u w:val="none"/>
        </w:rPr>
        <w:t>浙江省优秀园林</w:t>
      </w:r>
      <w:r>
        <w:rPr>
          <w:rFonts w:hint="eastAsia" w:ascii="仿宋_GB2312" w:hAnsi="仿宋_GB2312" w:eastAsia="仿宋_GB2312" w:cs="仿宋_GB2312"/>
          <w:b w:val="0"/>
          <w:bCs w:val="0"/>
          <w:color w:val="auto"/>
          <w:spacing w:val="-20"/>
          <w:sz w:val="32"/>
          <w:szCs w:val="32"/>
          <w:highlight w:val="none"/>
          <w:u w:val="none"/>
          <w:lang w:eastAsia="zh-CN"/>
        </w:rPr>
        <w:t>工程奖（养护）</w:t>
      </w:r>
      <w:r>
        <w:rPr>
          <w:rFonts w:hint="eastAsia" w:ascii="仿宋_GB2312" w:hAnsi="仿宋_GB2312" w:eastAsia="仿宋_GB2312" w:cs="仿宋_GB2312"/>
          <w:b w:val="0"/>
          <w:bCs w:val="0"/>
          <w:color w:val="auto"/>
          <w:spacing w:val="-20"/>
          <w:sz w:val="32"/>
          <w:szCs w:val="32"/>
          <w:highlight w:val="none"/>
          <w:u w:val="none"/>
          <w:lang w:val="en-US" w:eastAsia="zh-CN"/>
        </w:rPr>
        <w:t>申报表</w:t>
      </w:r>
    </w:p>
    <w:p>
      <w:pPr>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Hans"/>
        </w:rPr>
        <w:drawing>
          <wp:anchor distT="0" distB="0" distL="114300" distR="114300" simplePos="0" relativeHeight="251660288" behindDoc="1" locked="0" layoutInCell="1" allowOverlap="1">
            <wp:simplePos x="0" y="0"/>
            <wp:positionH relativeFrom="column">
              <wp:posOffset>2794635</wp:posOffset>
            </wp:positionH>
            <wp:positionV relativeFrom="paragraph">
              <wp:posOffset>12700</wp:posOffset>
            </wp:positionV>
            <wp:extent cx="1296035" cy="1306195"/>
            <wp:effectExtent l="0" t="0" r="18415" b="8255"/>
            <wp:wrapNone/>
            <wp:docPr id="2" name="图片 2" descr="学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会公章"/>
                    <pic:cNvPicPr>
                      <a:picLocks noChangeAspect="1"/>
                    </pic:cNvPicPr>
                  </pic:nvPicPr>
                  <pic:blipFill>
                    <a:blip r:embed="rId4"/>
                    <a:stretch>
                      <a:fillRect/>
                    </a:stretch>
                  </pic:blipFill>
                  <pic:spPr>
                    <a:xfrm>
                      <a:off x="0" y="0"/>
                      <a:ext cx="1296035" cy="1306195"/>
                    </a:xfrm>
                    <a:prstGeom prst="rect">
                      <a:avLst/>
                    </a:prstGeom>
                  </pic:spPr>
                </pic:pic>
              </a:graphicData>
            </a:graphic>
          </wp:anchor>
        </w:drawing>
      </w:r>
      <w:r>
        <w:rPr>
          <w:rFonts w:hint="eastAsia" w:ascii="仿宋_GB2312" w:hAnsi="仿宋_GB2312" w:eastAsia="仿宋_GB2312" w:cs="仿宋_GB2312"/>
          <w:b w:val="0"/>
          <w:bCs w:val="0"/>
          <w:color w:val="auto"/>
          <w:sz w:val="32"/>
          <w:szCs w:val="32"/>
          <w:highlight w:val="none"/>
          <w:u w:val="none"/>
          <w:lang w:val="en-US" w:eastAsia="zh-CN"/>
        </w:rPr>
        <w:t xml:space="preserve">                               </w:t>
      </w:r>
    </w:p>
    <w:p>
      <w:pPr>
        <w:jc w:val="both"/>
        <w:rPr>
          <w:rFonts w:hint="eastAsia" w:ascii="仿宋_GB2312" w:hAnsi="仿宋_GB2312" w:eastAsia="仿宋_GB2312" w:cs="仿宋_GB2312"/>
          <w:b w:val="0"/>
          <w:bCs w:val="0"/>
          <w:color w:val="auto"/>
          <w:spacing w:val="-20"/>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                         杭州市风景园林学会</w:t>
      </w:r>
      <w:r>
        <w:rPr>
          <w:rFonts w:hint="default" w:ascii="仿宋_GB2312" w:hAnsi="仿宋_GB2312" w:eastAsia="仿宋_GB2312" w:cs="仿宋_GB2312"/>
          <w:b w:val="0"/>
          <w:bCs w:val="0"/>
          <w:color w:val="auto"/>
          <w:sz w:val="32"/>
          <w:szCs w:val="32"/>
          <w:highlight w:val="none"/>
          <w:u w:val="none"/>
          <w:lang w:eastAsia="zh-Hans"/>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pacing w:val="-20"/>
          <w:sz w:val="32"/>
          <w:szCs w:val="32"/>
          <w:highlight w:val="none"/>
          <w:u w:val="none"/>
          <w:lang w:val="en-US" w:eastAsia="zh-Hans"/>
        </w:rPr>
      </w:pP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default" w:ascii="仿宋_GB2312" w:hAnsi="仿宋_GB2312" w:eastAsia="仿宋_GB2312" w:cs="仿宋_GB2312"/>
          <w:b w:val="0"/>
          <w:bCs w:val="0"/>
          <w:color w:val="auto"/>
          <w:sz w:val="32"/>
          <w:szCs w:val="32"/>
          <w:highlight w:val="none"/>
          <w:u w:val="none"/>
          <w:lang w:eastAsia="zh-Hans"/>
        </w:rPr>
        <w:t>2022</w:t>
      </w:r>
      <w:r>
        <w:rPr>
          <w:rFonts w:hint="eastAsia" w:ascii="仿宋_GB2312" w:hAnsi="仿宋_GB2312" w:eastAsia="仿宋_GB2312" w:cs="仿宋_GB2312"/>
          <w:b w:val="0"/>
          <w:bCs w:val="0"/>
          <w:color w:val="auto"/>
          <w:sz w:val="32"/>
          <w:szCs w:val="32"/>
          <w:highlight w:val="none"/>
          <w:u w:val="none"/>
          <w:lang w:val="en-US" w:eastAsia="zh-Hans"/>
        </w:rPr>
        <w:t>年</w:t>
      </w:r>
      <w:r>
        <w:rPr>
          <w:rFonts w:hint="default" w:ascii="仿宋_GB2312" w:hAnsi="仿宋_GB2312" w:eastAsia="仿宋_GB2312" w:cs="仿宋_GB2312"/>
          <w:b w:val="0"/>
          <w:bCs w:val="0"/>
          <w:color w:val="auto"/>
          <w:sz w:val="32"/>
          <w:szCs w:val="32"/>
          <w:highlight w:val="none"/>
          <w:u w:val="none"/>
          <w:lang w:eastAsia="zh-Hans"/>
        </w:rPr>
        <w:t>5</w:t>
      </w:r>
      <w:r>
        <w:rPr>
          <w:rFonts w:hint="eastAsia" w:ascii="仿宋_GB2312" w:hAnsi="仿宋_GB2312" w:eastAsia="仿宋_GB2312" w:cs="仿宋_GB2312"/>
          <w:b w:val="0"/>
          <w:bCs w:val="0"/>
          <w:color w:val="auto"/>
          <w:sz w:val="32"/>
          <w:szCs w:val="32"/>
          <w:highlight w:val="none"/>
          <w:u w:val="none"/>
          <w:lang w:val="en-US" w:eastAsia="zh-Hans"/>
        </w:rPr>
        <w:t>月</w:t>
      </w:r>
      <w:r>
        <w:rPr>
          <w:rFonts w:hint="eastAsia" w:ascii="仿宋_GB2312" w:hAnsi="仿宋_GB2312" w:eastAsia="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u w:val="none"/>
          <w:lang w:val="en-US" w:eastAsia="zh-Hans"/>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sz w:val="28"/>
          <w:szCs w:val="28"/>
          <w:highlight w:val="none"/>
          <w:u w:val="none"/>
          <w:lang w:eastAsia="zh-CN"/>
        </w:rPr>
        <w:t>抄送：浙江省住房和城乡建设厅，浙江省风景园林学会，杭州市园林绿化发展中心</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Cs/>
          <w:color w:val="auto"/>
          <w:sz w:val="32"/>
          <w:szCs w:val="32"/>
          <w:highlight w:val="none"/>
          <w:u w:val="none"/>
          <w:lang w:eastAsia="zh-CN"/>
        </w:rPr>
      </w:pPr>
      <w:r>
        <w:rPr>
          <w:rFonts w:hint="eastAsia" w:ascii="黑体" w:hAnsi="黑体" w:eastAsia="黑体" w:cs="黑体"/>
          <w:bCs/>
          <w:color w:val="auto"/>
          <w:sz w:val="32"/>
          <w:szCs w:val="32"/>
          <w:highlight w:val="none"/>
          <w:u w:val="none"/>
        </w:rPr>
        <w:t>附件</w:t>
      </w:r>
    </w:p>
    <w:p>
      <w:pPr>
        <w:rPr>
          <w:b/>
          <w:bCs/>
          <w:color w:val="auto"/>
          <w:sz w:val="32"/>
          <w:szCs w:val="32"/>
          <w:highlight w:val="none"/>
          <w:u w:val="none"/>
        </w:rPr>
      </w:pPr>
    </w:p>
    <w:p>
      <w:pPr>
        <w:jc w:val="center"/>
        <w:rPr>
          <w:rFonts w:hint="eastAsia" w:cs="宋体"/>
          <w:b/>
          <w:bCs/>
          <w:color w:val="auto"/>
          <w:spacing w:val="-20"/>
          <w:sz w:val="52"/>
          <w:szCs w:val="52"/>
          <w:highlight w:val="none"/>
          <w:u w:val="none"/>
          <w:lang w:eastAsia="zh-CN"/>
        </w:rPr>
      </w:pPr>
      <w:r>
        <w:rPr>
          <w:rFonts w:hint="eastAsia" w:cs="宋体"/>
          <w:b/>
          <w:bCs/>
          <w:color w:val="auto"/>
          <w:spacing w:val="-20"/>
          <w:sz w:val="52"/>
          <w:szCs w:val="52"/>
          <w:highlight w:val="none"/>
          <w:u w:val="none"/>
        </w:rPr>
        <w:t>浙江省</w:t>
      </w:r>
      <w:r>
        <w:rPr>
          <w:rFonts w:hint="eastAsia" w:cs="宋体"/>
          <w:b/>
          <w:bCs/>
          <w:color w:val="auto"/>
          <w:spacing w:val="-20"/>
          <w:sz w:val="52"/>
          <w:szCs w:val="52"/>
          <w:highlight w:val="none"/>
          <w:u w:val="none"/>
          <w:lang w:eastAsia="zh-CN"/>
        </w:rPr>
        <w:t>风景园林学会</w:t>
      </w:r>
      <w:r>
        <w:rPr>
          <w:rFonts w:hint="eastAsia" w:cs="宋体"/>
          <w:b/>
          <w:bCs/>
          <w:color w:val="auto"/>
          <w:spacing w:val="-20"/>
          <w:sz w:val="52"/>
          <w:szCs w:val="52"/>
          <w:highlight w:val="none"/>
          <w:u w:val="none"/>
        </w:rPr>
        <w:t>优秀园林</w:t>
      </w:r>
      <w:r>
        <w:rPr>
          <w:rFonts w:hint="eastAsia" w:cs="宋体"/>
          <w:b/>
          <w:bCs/>
          <w:color w:val="auto"/>
          <w:spacing w:val="-20"/>
          <w:sz w:val="52"/>
          <w:szCs w:val="52"/>
          <w:highlight w:val="none"/>
          <w:u w:val="none"/>
          <w:lang w:eastAsia="zh-CN"/>
        </w:rPr>
        <w:t>工程奖</w:t>
      </w:r>
    </w:p>
    <w:p>
      <w:pPr>
        <w:jc w:val="center"/>
        <w:rPr>
          <w:rFonts w:hint="default" w:eastAsia="宋体"/>
          <w:b/>
          <w:bCs/>
          <w:color w:val="auto"/>
          <w:sz w:val="52"/>
          <w:szCs w:val="52"/>
          <w:highlight w:val="none"/>
          <w:u w:val="none"/>
          <w:lang w:val="en-US" w:eastAsia="zh-CN"/>
        </w:rPr>
      </w:pPr>
      <w:r>
        <w:rPr>
          <w:rFonts w:hint="eastAsia" w:cs="宋体"/>
          <w:b/>
          <w:bCs/>
          <w:color w:val="auto"/>
          <w:spacing w:val="-20"/>
          <w:sz w:val="52"/>
          <w:szCs w:val="52"/>
          <w:highlight w:val="none"/>
          <w:u w:val="none"/>
          <w:lang w:eastAsia="zh-CN"/>
        </w:rPr>
        <w:t>（养护）</w:t>
      </w:r>
      <w:r>
        <w:rPr>
          <w:rFonts w:hint="eastAsia" w:cs="宋体"/>
          <w:b/>
          <w:bCs/>
          <w:color w:val="auto"/>
          <w:spacing w:val="-20"/>
          <w:sz w:val="52"/>
          <w:szCs w:val="52"/>
          <w:highlight w:val="none"/>
          <w:u w:val="none"/>
          <w:lang w:val="en-US" w:eastAsia="zh-CN"/>
        </w:rPr>
        <w:t>申报表</w:t>
      </w:r>
    </w:p>
    <w:p>
      <w:pPr>
        <w:jc w:val="center"/>
        <w:rPr>
          <w:b/>
          <w:bCs/>
          <w:color w:val="auto"/>
          <w:sz w:val="52"/>
          <w:szCs w:val="52"/>
          <w:highlight w:val="none"/>
          <w:u w:val="none"/>
        </w:rPr>
      </w:pPr>
    </w:p>
    <w:p>
      <w:pPr>
        <w:jc w:val="center"/>
        <w:rPr>
          <w:b/>
          <w:bCs/>
          <w:color w:val="auto"/>
          <w:sz w:val="52"/>
          <w:szCs w:val="52"/>
          <w:highlight w:val="none"/>
          <w:u w:val="none"/>
        </w:rPr>
      </w:pPr>
    </w:p>
    <w:p>
      <w:pPr>
        <w:rPr>
          <w:b/>
          <w:bCs/>
          <w:color w:val="auto"/>
          <w:sz w:val="44"/>
          <w:szCs w:val="44"/>
          <w:highlight w:val="none"/>
          <w:u w:val="none"/>
        </w:rPr>
      </w:pPr>
    </w:p>
    <w:p>
      <w:pPr>
        <w:rPr>
          <w:b/>
          <w:bCs/>
          <w:color w:val="auto"/>
          <w:sz w:val="44"/>
          <w:szCs w:val="44"/>
          <w:highlight w:val="none"/>
          <w:u w:val="none"/>
        </w:rPr>
      </w:pPr>
    </w:p>
    <w:p>
      <w:pPr>
        <w:rPr>
          <w:b/>
          <w:bCs/>
          <w:color w:val="auto"/>
          <w:sz w:val="44"/>
          <w:szCs w:val="44"/>
          <w:highlight w:val="none"/>
          <w:u w:val="none"/>
        </w:rPr>
      </w:pPr>
    </w:p>
    <w:p>
      <w:pPr>
        <w:rPr>
          <w:rFonts w:hint="eastAsia" w:ascii="仿宋" w:hAnsi="仿宋" w:eastAsia="仿宋" w:cs="宋体"/>
          <w:b/>
          <w:bCs/>
          <w:color w:val="auto"/>
          <w:sz w:val="36"/>
          <w:szCs w:val="36"/>
          <w:highlight w:val="none"/>
          <w:u w:val="none"/>
        </w:rPr>
      </w:pPr>
    </w:p>
    <w:p>
      <w:pPr>
        <w:rPr>
          <w:rFonts w:hint="eastAsia" w:ascii="仿宋" w:hAnsi="仿宋" w:eastAsia="仿宋" w:cs="宋体"/>
          <w:b/>
          <w:bCs/>
          <w:color w:val="auto"/>
          <w:sz w:val="36"/>
          <w:szCs w:val="36"/>
          <w:highlight w:val="none"/>
          <w:u w:val="none"/>
        </w:rPr>
      </w:pPr>
    </w:p>
    <w:p>
      <w:pPr>
        <w:rPr>
          <w:rFonts w:hint="eastAsia" w:ascii="仿宋" w:hAnsi="仿宋" w:eastAsia="仿宋" w:cs="宋体"/>
          <w:b/>
          <w:bCs/>
          <w:color w:val="auto"/>
          <w:sz w:val="36"/>
          <w:szCs w:val="36"/>
          <w:highlight w:val="none"/>
          <w:u w:val="none"/>
        </w:rPr>
      </w:pPr>
    </w:p>
    <w:p>
      <w:pPr>
        <w:ind w:firstLine="361" w:firstLineChars="100"/>
        <w:rPr>
          <w:rFonts w:ascii="仿宋" w:hAnsi="仿宋" w:eastAsia="仿宋"/>
          <w:b/>
          <w:bCs/>
          <w:color w:val="auto"/>
          <w:sz w:val="36"/>
          <w:szCs w:val="36"/>
          <w:highlight w:val="none"/>
          <w:u w:val="none"/>
        </w:rPr>
      </w:pPr>
      <w:r>
        <w:rPr>
          <w:rFonts w:hint="eastAsia" w:ascii="仿宋" w:hAnsi="仿宋" w:eastAsia="仿宋" w:cs="宋体"/>
          <w:b/>
          <w:bCs/>
          <w:color w:val="auto"/>
          <w:sz w:val="36"/>
          <w:szCs w:val="36"/>
          <w:highlight w:val="none"/>
          <w:u w:val="none"/>
          <w:lang w:eastAsia="zh-CN"/>
        </w:rPr>
        <w:t>项</w:t>
      </w:r>
      <w:r>
        <w:rPr>
          <w:rFonts w:hint="eastAsia" w:ascii="仿宋" w:hAnsi="仿宋" w:eastAsia="仿宋" w:cs="宋体"/>
          <w:b/>
          <w:bCs/>
          <w:color w:val="auto"/>
          <w:sz w:val="36"/>
          <w:szCs w:val="36"/>
          <w:highlight w:val="none"/>
          <w:u w:val="none"/>
          <w:lang w:val="en-US" w:eastAsia="zh-CN"/>
        </w:rPr>
        <w:t xml:space="preserve">  </w:t>
      </w:r>
      <w:r>
        <w:rPr>
          <w:rFonts w:hint="eastAsia" w:ascii="仿宋" w:hAnsi="仿宋" w:eastAsia="仿宋" w:cs="宋体"/>
          <w:b/>
          <w:bCs/>
          <w:color w:val="auto"/>
          <w:sz w:val="36"/>
          <w:szCs w:val="36"/>
          <w:highlight w:val="none"/>
          <w:u w:val="none"/>
          <w:lang w:eastAsia="zh-CN"/>
        </w:rPr>
        <w:t>目</w:t>
      </w:r>
      <w:r>
        <w:rPr>
          <w:rFonts w:hint="eastAsia" w:ascii="仿宋" w:hAnsi="仿宋" w:eastAsia="仿宋" w:cs="宋体"/>
          <w:b/>
          <w:bCs/>
          <w:color w:val="auto"/>
          <w:sz w:val="36"/>
          <w:szCs w:val="36"/>
          <w:highlight w:val="none"/>
          <w:u w:val="none"/>
          <w:lang w:val="en-US" w:eastAsia="zh-CN"/>
        </w:rPr>
        <w:t xml:space="preserve"> </w:t>
      </w:r>
      <w:r>
        <w:rPr>
          <w:rFonts w:hint="eastAsia" w:ascii="仿宋" w:hAnsi="仿宋" w:eastAsia="仿宋" w:cs="宋体"/>
          <w:b/>
          <w:bCs/>
          <w:color w:val="auto"/>
          <w:sz w:val="36"/>
          <w:szCs w:val="36"/>
          <w:highlight w:val="none"/>
          <w:u w:val="none"/>
        </w:rPr>
        <w:t>名</w:t>
      </w:r>
      <w:r>
        <w:rPr>
          <w:rFonts w:hint="eastAsia" w:ascii="仿宋" w:hAnsi="仿宋" w:eastAsia="仿宋" w:cs="宋体"/>
          <w:b/>
          <w:bCs/>
          <w:color w:val="auto"/>
          <w:sz w:val="36"/>
          <w:szCs w:val="36"/>
          <w:highlight w:val="none"/>
          <w:u w:val="none"/>
          <w:lang w:val="en-US" w:eastAsia="zh-CN"/>
        </w:rPr>
        <w:t xml:space="preserve">  </w:t>
      </w:r>
      <w:r>
        <w:rPr>
          <w:rFonts w:hint="eastAsia" w:ascii="仿宋" w:hAnsi="仿宋" w:eastAsia="仿宋" w:cs="宋体"/>
          <w:b/>
          <w:bCs/>
          <w:color w:val="auto"/>
          <w:sz w:val="36"/>
          <w:szCs w:val="36"/>
          <w:highlight w:val="none"/>
          <w:u w:val="none"/>
        </w:rPr>
        <w:t>称：</w:t>
      </w:r>
      <w:r>
        <w:rPr>
          <w:rFonts w:hint="eastAsia" w:ascii="仿宋" w:hAnsi="仿宋" w:eastAsia="仿宋" w:cs="宋体"/>
          <w:b/>
          <w:bCs/>
          <w:color w:val="auto"/>
          <w:sz w:val="36"/>
          <w:szCs w:val="36"/>
          <w:highlight w:val="none"/>
          <w:u w:val="single"/>
        </w:rPr>
        <w:t>　　　　　　　　　　</w:t>
      </w:r>
    </w:p>
    <w:p>
      <w:pPr>
        <w:rPr>
          <w:rFonts w:ascii="仿宋" w:hAnsi="仿宋" w:eastAsia="仿宋"/>
          <w:b/>
          <w:bCs/>
          <w:color w:val="auto"/>
          <w:sz w:val="36"/>
          <w:szCs w:val="36"/>
          <w:highlight w:val="none"/>
          <w:u w:val="none"/>
        </w:rPr>
      </w:pPr>
    </w:p>
    <w:p>
      <w:pPr>
        <w:ind w:firstLine="361" w:firstLineChars="100"/>
        <w:rPr>
          <w:rFonts w:ascii="仿宋" w:hAnsi="仿宋" w:eastAsia="仿宋"/>
          <w:b/>
          <w:bCs/>
          <w:color w:val="auto"/>
          <w:sz w:val="36"/>
          <w:szCs w:val="36"/>
          <w:highlight w:val="none"/>
          <w:u w:val="none"/>
        </w:rPr>
      </w:pPr>
      <w:r>
        <w:rPr>
          <w:rFonts w:hint="eastAsia" w:ascii="仿宋" w:hAnsi="仿宋" w:eastAsia="仿宋" w:cs="宋体"/>
          <w:b/>
          <w:bCs/>
          <w:color w:val="auto"/>
          <w:sz w:val="36"/>
          <w:szCs w:val="36"/>
          <w:highlight w:val="none"/>
          <w:u w:val="none"/>
        </w:rPr>
        <w:t>申报单位（章）：</w:t>
      </w:r>
      <w:r>
        <w:rPr>
          <w:rFonts w:hint="eastAsia" w:ascii="仿宋" w:hAnsi="仿宋" w:eastAsia="仿宋" w:cs="宋体"/>
          <w:b/>
          <w:bCs/>
          <w:color w:val="auto"/>
          <w:sz w:val="36"/>
          <w:szCs w:val="36"/>
          <w:highlight w:val="none"/>
          <w:u w:val="single"/>
        </w:rPr>
        <w:t>　　　　　　　　　　</w:t>
      </w:r>
      <w:r>
        <w:rPr>
          <w:rFonts w:hint="eastAsia" w:ascii="仿宋" w:hAnsi="仿宋" w:eastAsia="仿宋" w:cs="宋体"/>
          <w:b/>
          <w:bCs/>
          <w:color w:val="auto"/>
          <w:sz w:val="36"/>
          <w:szCs w:val="36"/>
          <w:highlight w:val="none"/>
          <w:u w:val="none"/>
        </w:rPr>
        <w:t>　　　　　　　　　</w:t>
      </w:r>
    </w:p>
    <w:p>
      <w:pPr>
        <w:rPr>
          <w:rFonts w:ascii="仿宋" w:hAnsi="仿宋" w:eastAsia="仿宋"/>
          <w:b/>
          <w:bCs/>
          <w:color w:val="auto"/>
          <w:sz w:val="36"/>
          <w:szCs w:val="36"/>
          <w:highlight w:val="none"/>
          <w:u w:val="none"/>
        </w:rPr>
      </w:pPr>
    </w:p>
    <w:p>
      <w:pPr>
        <w:ind w:firstLine="361" w:firstLineChars="100"/>
        <w:rPr>
          <w:b/>
          <w:bCs/>
          <w:color w:val="auto"/>
          <w:sz w:val="44"/>
          <w:szCs w:val="44"/>
          <w:highlight w:val="none"/>
          <w:u w:val="none"/>
        </w:rPr>
      </w:pPr>
      <w:r>
        <w:rPr>
          <w:rFonts w:hint="eastAsia" w:ascii="仿宋" w:hAnsi="仿宋" w:eastAsia="仿宋" w:cs="宋体"/>
          <w:b/>
          <w:bCs/>
          <w:color w:val="auto"/>
          <w:sz w:val="36"/>
          <w:szCs w:val="36"/>
          <w:highlight w:val="none"/>
          <w:u w:val="none"/>
        </w:rPr>
        <w:t>申</w:t>
      </w:r>
      <w:r>
        <w:rPr>
          <w:rFonts w:hint="eastAsia" w:ascii="仿宋" w:hAnsi="仿宋" w:eastAsia="仿宋" w:cs="宋体"/>
          <w:b/>
          <w:bCs/>
          <w:color w:val="auto"/>
          <w:sz w:val="36"/>
          <w:szCs w:val="36"/>
          <w:highlight w:val="none"/>
          <w:u w:val="none"/>
          <w:lang w:val="en-US" w:eastAsia="zh-CN"/>
        </w:rPr>
        <w:t xml:space="preserve">  </w:t>
      </w:r>
      <w:r>
        <w:rPr>
          <w:rFonts w:hint="eastAsia" w:ascii="仿宋" w:hAnsi="仿宋" w:eastAsia="仿宋" w:cs="宋体"/>
          <w:b/>
          <w:bCs/>
          <w:color w:val="auto"/>
          <w:sz w:val="36"/>
          <w:szCs w:val="36"/>
          <w:highlight w:val="none"/>
          <w:u w:val="none"/>
        </w:rPr>
        <w:t>报</w:t>
      </w:r>
      <w:r>
        <w:rPr>
          <w:rFonts w:hint="eastAsia" w:ascii="仿宋" w:hAnsi="仿宋" w:eastAsia="仿宋" w:cs="宋体"/>
          <w:b/>
          <w:bCs/>
          <w:color w:val="auto"/>
          <w:sz w:val="36"/>
          <w:szCs w:val="36"/>
          <w:highlight w:val="none"/>
          <w:u w:val="none"/>
          <w:lang w:val="en-US" w:eastAsia="zh-CN"/>
        </w:rPr>
        <w:t xml:space="preserve"> </w:t>
      </w:r>
      <w:r>
        <w:rPr>
          <w:rFonts w:hint="eastAsia" w:ascii="仿宋" w:hAnsi="仿宋" w:eastAsia="仿宋" w:cs="宋体"/>
          <w:b/>
          <w:bCs/>
          <w:color w:val="auto"/>
          <w:sz w:val="36"/>
          <w:szCs w:val="36"/>
          <w:highlight w:val="none"/>
          <w:u w:val="none"/>
        </w:rPr>
        <w:t>日</w:t>
      </w:r>
      <w:r>
        <w:rPr>
          <w:rFonts w:hint="eastAsia" w:ascii="仿宋" w:hAnsi="仿宋" w:eastAsia="仿宋" w:cs="宋体"/>
          <w:b/>
          <w:bCs/>
          <w:color w:val="auto"/>
          <w:sz w:val="36"/>
          <w:szCs w:val="36"/>
          <w:highlight w:val="none"/>
          <w:u w:val="none"/>
          <w:lang w:val="en-US" w:eastAsia="zh-CN"/>
        </w:rPr>
        <w:t xml:space="preserve">  </w:t>
      </w:r>
      <w:r>
        <w:rPr>
          <w:rFonts w:hint="eastAsia" w:ascii="仿宋" w:hAnsi="仿宋" w:eastAsia="仿宋" w:cs="宋体"/>
          <w:b/>
          <w:bCs/>
          <w:color w:val="auto"/>
          <w:sz w:val="36"/>
          <w:szCs w:val="36"/>
          <w:highlight w:val="none"/>
          <w:u w:val="none"/>
        </w:rPr>
        <w:t>期：</w:t>
      </w:r>
      <w:r>
        <w:rPr>
          <w:rFonts w:hint="eastAsia" w:ascii="仿宋" w:hAnsi="仿宋" w:eastAsia="仿宋" w:cs="宋体"/>
          <w:b/>
          <w:bCs/>
          <w:color w:val="auto"/>
          <w:sz w:val="36"/>
          <w:szCs w:val="36"/>
          <w:highlight w:val="none"/>
          <w:u w:val="single"/>
        </w:rPr>
        <w:t>　　　　　　　　　　</w:t>
      </w:r>
      <w:r>
        <w:rPr>
          <w:rFonts w:hint="eastAsia" w:cs="宋体"/>
          <w:b/>
          <w:bCs/>
          <w:color w:val="auto"/>
          <w:sz w:val="44"/>
          <w:szCs w:val="44"/>
          <w:highlight w:val="none"/>
          <w:u w:val="none"/>
          <w:bdr w:val="single" w:color="auto" w:sz="4" w:space="0"/>
        </w:rPr>
        <w:t>　　　　　　　　　　</w:t>
      </w:r>
      <w:r>
        <w:rPr>
          <w:rFonts w:hint="eastAsia" w:cs="宋体"/>
          <w:b/>
          <w:bCs/>
          <w:color w:val="auto"/>
          <w:sz w:val="44"/>
          <w:szCs w:val="44"/>
          <w:highlight w:val="none"/>
          <w:u w:val="none"/>
        </w:rPr>
        <w:t>　　　　　　　　　　　</w:t>
      </w:r>
    </w:p>
    <w:p>
      <w:pPr>
        <w:rPr>
          <w:b/>
          <w:bCs/>
          <w:color w:val="auto"/>
          <w:sz w:val="32"/>
          <w:szCs w:val="32"/>
          <w:highlight w:val="none"/>
          <w:u w:val="none"/>
        </w:rPr>
      </w:pPr>
    </w:p>
    <w:p>
      <w:pPr>
        <w:jc w:val="center"/>
        <w:rPr>
          <w:rFonts w:hint="eastAsia" w:cs="宋体"/>
          <w:b/>
          <w:bCs/>
          <w:color w:val="auto"/>
          <w:sz w:val="32"/>
          <w:szCs w:val="32"/>
          <w:highlight w:val="none"/>
          <w:u w:val="none"/>
        </w:rPr>
      </w:pPr>
      <w:r>
        <w:rPr>
          <w:rFonts w:hint="eastAsia" w:ascii="楷体" w:hAnsi="楷体" w:eastAsia="楷体" w:cs="仿宋_GB2312"/>
          <w:b/>
          <w:bCs/>
          <w:color w:val="auto"/>
          <w:sz w:val="32"/>
          <w:szCs w:val="32"/>
          <w:highlight w:val="none"/>
          <w:u w:val="none"/>
        </w:rPr>
        <w:t>浙江省风景园林学会制</w:t>
      </w:r>
    </w:p>
    <w:p>
      <w:pPr>
        <w:jc w:val="center"/>
        <w:rPr>
          <w:b/>
          <w:bCs/>
          <w:color w:val="auto"/>
          <w:sz w:val="32"/>
          <w:szCs w:val="32"/>
          <w:highlight w:val="none"/>
          <w:u w:val="none"/>
        </w:rPr>
      </w:pPr>
      <w:r>
        <w:rPr>
          <w:rFonts w:hint="eastAsia" w:cs="宋体"/>
          <w:b/>
          <w:bCs/>
          <w:color w:val="auto"/>
          <w:sz w:val="32"/>
          <w:szCs w:val="32"/>
          <w:highlight w:val="none"/>
          <w:u w:val="none"/>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请如实填写此表，要求字迹清晰，用黑色或蓝色，水笔或钢笔填写。同时此表可在学会网站下载，全部填写完毕后打印。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本申请表由申报单位填写，一式二份</w:t>
      </w:r>
      <w:r>
        <w:rPr>
          <w:rFonts w:hint="eastAsia" w:ascii="仿宋" w:hAnsi="仿宋" w:eastAsia="仿宋" w:cs="仿宋"/>
          <w:color w:val="auto"/>
          <w:sz w:val="28"/>
          <w:szCs w:val="28"/>
          <w:lang w:eastAsia="zh-CN"/>
        </w:rPr>
        <w:t>报</w:t>
      </w:r>
      <w:r>
        <w:rPr>
          <w:rFonts w:hint="eastAsia" w:ascii="仿宋" w:hAnsi="仿宋" w:eastAsia="仿宋" w:cs="仿宋"/>
          <w:color w:val="auto"/>
          <w:sz w:val="28"/>
          <w:szCs w:val="28"/>
        </w:rPr>
        <w:t>送浙江省风景园林学会。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本表内需各有关单位签名，提出意见的各栏要签齐全，特别是对工程质量的具体评估和意见。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封面的工程名称与表内工程名称必须与立项批文或招投标文件的工程名称一致。如有变更，需有立项单位的变更的正式手续。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封面的“申报单位（章）”与承包合同中的单位名称相一致，均为规范的全称，而不能使用简称。</w:t>
      </w: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lang w:eastAsia="zh-CN"/>
        </w:rPr>
      </w:pPr>
    </w:p>
    <w:p>
      <w:pPr>
        <w:widowControl w:val="0"/>
        <w:numPr>
          <w:ilvl w:val="0"/>
          <w:numId w:val="0"/>
        </w:numPr>
        <w:tabs>
          <w:tab w:val="left" w:pos="720"/>
        </w:tabs>
        <w:jc w:val="both"/>
        <w:rPr>
          <w:rFonts w:hint="eastAsia" w:ascii="仿宋" w:hAnsi="仿宋" w:eastAsia="仿宋" w:cs="宋体"/>
          <w:bCs/>
          <w:color w:val="auto"/>
          <w:sz w:val="32"/>
          <w:szCs w:val="32"/>
          <w:highlight w:val="none"/>
          <w:u w:val="none"/>
          <w:lang w:eastAsia="zh-CN"/>
        </w:rPr>
      </w:pPr>
    </w:p>
    <w:p>
      <w:pPr>
        <w:jc w:val="center"/>
        <w:rPr>
          <w:rFonts w:hint="eastAsia" w:cs="宋体"/>
          <w:b/>
          <w:color w:val="auto"/>
          <w:sz w:val="32"/>
          <w:szCs w:val="32"/>
          <w:highlight w:val="none"/>
          <w:u w:val="none"/>
        </w:rPr>
      </w:pPr>
    </w:p>
    <w:p>
      <w:pPr>
        <w:jc w:val="center"/>
        <w:rPr>
          <w:rFonts w:hint="eastAsia" w:cs="宋体"/>
          <w:b/>
          <w:color w:val="auto"/>
          <w:sz w:val="32"/>
          <w:szCs w:val="32"/>
          <w:highlight w:val="none"/>
          <w:u w:val="none"/>
        </w:rPr>
      </w:pPr>
    </w:p>
    <w:p>
      <w:pPr>
        <w:jc w:val="center"/>
        <w:rPr>
          <w:b/>
          <w:color w:val="auto"/>
          <w:sz w:val="32"/>
          <w:szCs w:val="32"/>
          <w:highlight w:val="none"/>
          <w:u w:val="none"/>
        </w:rPr>
      </w:pPr>
      <w:r>
        <w:rPr>
          <w:rFonts w:hint="eastAsia" w:cs="宋体"/>
          <w:b/>
          <w:color w:val="auto"/>
          <w:sz w:val="32"/>
          <w:szCs w:val="32"/>
          <w:highlight w:val="none"/>
          <w:u w:val="none"/>
        </w:rPr>
        <w:t>申报单位简况</w:t>
      </w:r>
    </w:p>
    <w:tbl>
      <w:tblPr>
        <w:tblStyle w:val="6"/>
        <w:tblW w:w="86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67"/>
        <w:gridCol w:w="1404"/>
        <w:gridCol w:w="936"/>
        <w:gridCol w:w="1444"/>
        <w:gridCol w:w="421"/>
        <w:gridCol w:w="1388"/>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单位名称</w:t>
            </w:r>
          </w:p>
        </w:tc>
        <w:tc>
          <w:tcPr>
            <w:tcW w:w="4205" w:type="dxa"/>
            <w:gridSpan w:val="4"/>
            <w:vAlign w:val="center"/>
          </w:tcPr>
          <w:p>
            <w:pPr>
              <w:jc w:val="center"/>
              <w:rPr>
                <w:rFonts w:ascii="仿宋" w:hAnsi="仿宋" w:eastAsia="仿宋"/>
                <w:color w:val="auto"/>
                <w:sz w:val="24"/>
                <w:szCs w:val="24"/>
                <w:highlight w:val="none"/>
                <w:u w:val="none"/>
              </w:rPr>
            </w:pPr>
          </w:p>
        </w:tc>
        <w:tc>
          <w:tcPr>
            <w:tcW w:w="138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成立时间</w:t>
            </w:r>
          </w:p>
        </w:tc>
        <w:tc>
          <w:tcPr>
            <w:tcW w:w="1607" w:type="dxa"/>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联系地址</w:t>
            </w:r>
          </w:p>
        </w:tc>
        <w:tc>
          <w:tcPr>
            <w:tcW w:w="4205" w:type="dxa"/>
            <w:gridSpan w:val="4"/>
            <w:vAlign w:val="center"/>
          </w:tcPr>
          <w:p>
            <w:pPr>
              <w:jc w:val="center"/>
              <w:rPr>
                <w:rFonts w:ascii="仿宋" w:hAnsi="仿宋" w:eastAsia="仿宋"/>
                <w:color w:val="auto"/>
                <w:sz w:val="24"/>
                <w:szCs w:val="24"/>
                <w:highlight w:val="none"/>
                <w:u w:val="none"/>
              </w:rPr>
            </w:pPr>
          </w:p>
        </w:tc>
        <w:tc>
          <w:tcPr>
            <w:tcW w:w="138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邮</w:t>
            </w:r>
            <w:r>
              <w:rPr>
                <w:rFonts w:hint="eastAsia" w:ascii="仿宋" w:hAnsi="仿宋" w:eastAsia="仿宋" w:cs="宋体"/>
                <w:color w:val="auto"/>
                <w:sz w:val="24"/>
                <w:szCs w:val="24"/>
                <w:highlight w:val="none"/>
                <w:u w:val="none"/>
                <w:lang w:val="en-US" w:eastAsia="zh-CN"/>
              </w:rPr>
              <w:t xml:space="preserve">    </w:t>
            </w:r>
            <w:r>
              <w:rPr>
                <w:rFonts w:hint="eastAsia" w:ascii="仿宋" w:hAnsi="仿宋" w:eastAsia="仿宋" w:cs="宋体"/>
                <w:color w:val="auto"/>
                <w:sz w:val="24"/>
                <w:szCs w:val="24"/>
                <w:highlight w:val="none"/>
                <w:u w:val="none"/>
              </w:rPr>
              <w:t>编</w:t>
            </w:r>
          </w:p>
        </w:tc>
        <w:tc>
          <w:tcPr>
            <w:tcW w:w="1607" w:type="dxa"/>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olor w:val="auto"/>
                <w:sz w:val="24"/>
                <w:szCs w:val="24"/>
                <w:highlight w:val="none"/>
                <w:u w:val="none"/>
              </w:rPr>
              <w:t>法人代表</w:t>
            </w:r>
          </w:p>
        </w:tc>
        <w:tc>
          <w:tcPr>
            <w:tcW w:w="2340" w:type="dxa"/>
            <w:gridSpan w:val="2"/>
            <w:vAlign w:val="center"/>
          </w:tcPr>
          <w:p>
            <w:pPr>
              <w:jc w:val="center"/>
              <w:rPr>
                <w:rFonts w:ascii="仿宋" w:hAnsi="仿宋" w:eastAsia="仿宋"/>
                <w:color w:val="auto"/>
                <w:sz w:val="24"/>
                <w:szCs w:val="24"/>
                <w:highlight w:val="none"/>
                <w:u w:val="none"/>
              </w:rPr>
            </w:pPr>
          </w:p>
        </w:tc>
        <w:tc>
          <w:tcPr>
            <w:tcW w:w="1444" w:type="dxa"/>
            <w:vAlign w:val="center"/>
          </w:tcPr>
          <w:p>
            <w:pPr>
              <w:jc w:val="center"/>
              <w:rPr>
                <w:rFonts w:ascii="仿宋" w:hAnsi="仿宋" w:eastAsia="仿宋"/>
                <w:color w:val="auto"/>
                <w:sz w:val="24"/>
                <w:szCs w:val="24"/>
                <w:highlight w:val="none"/>
                <w:u w:val="none"/>
              </w:rPr>
            </w:pPr>
            <w:r>
              <w:rPr>
                <w:rFonts w:hint="eastAsia" w:ascii="仿宋" w:hAnsi="仿宋" w:eastAsia="仿宋"/>
                <w:color w:val="auto"/>
                <w:sz w:val="24"/>
                <w:szCs w:val="24"/>
                <w:highlight w:val="none"/>
                <w:u w:val="none"/>
                <w:lang w:val="en-US" w:eastAsia="zh-CN"/>
              </w:rPr>
              <w:t>单位</w:t>
            </w:r>
            <w:r>
              <w:rPr>
                <w:rFonts w:hint="eastAsia" w:ascii="仿宋" w:hAnsi="仿宋" w:eastAsia="仿宋"/>
                <w:color w:val="auto"/>
                <w:sz w:val="24"/>
                <w:szCs w:val="24"/>
                <w:highlight w:val="none"/>
                <w:u w:val="none"/>
              </w:rPr>
              <w:t>电话</w:t>
            </w:r>
          </w:p>
        </w:tc>
        <w:tc>
          <w:tcPr>
            <w:tcW w:w="3416" w:type="dxa"/>
            <w:gridSpan w:val="3"/>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8" w:type="dxa"/>
            <w:gridSpan w:val="3"/>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本项目的项目负责人</w:t>
            </w:r>
          </w:p>
        </w:tc>
        <w:tc>
          <w:tcPr>
            <w:tcW w:w="2801" w:type="dxa"/>
            <w:gridSpan w:val="3"/>
            <w:vAlign w:val="center"/>
          </w:tcPr>
          <w:p>
            <w:pPr>
              <w:jc w:val="center"/>
              <w:rPr>
                <w:rFonts w:hint="eastAsia" w:ascii="仿宋" w:hAnsi="仿宋" w:eastAsia="仿宋"/>
                <w:color w:val="auto"/>
                <w:sz w:val="24"/>
                <w:szCs w:val="24"/>
                <w:highlight w:val="none"/>
                <w:u w:val="none"/>
                <w:lang w:eastAsia="zh-CN"/>
              </w:rPr>
            </w:pPr>
          </w:p>
        </w:tc>
        <w:tc>
          <w:tcPr>
            <w:tcW w:w="138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手</w:t>
            </w:r>
            <w:r>
              <w:rPr>
                <w:rFonts w:hint="eastAsia" w:ascii="仿宋" w:hAnsi="仿宋" w:eastAsia="仿宋" w:cs="宋体"/>
                <w:color w:val="auto"/>
                <w:sz w:val="24"/>
                <w:szCs w:val="24"/>
                <w:highlight w:val="none"/>
                <w:u w:val="none"/>
                <w:lang w:val="en-US" w:eastAsia="zh-CN"/>
              </w:rPr>
              <w:t xml:space="preserve">    </w:t>
            </w:r>
            <w:r>
              <w:rPr>
                <w:rFonts w:hint="eastAsia" w:ascii="仿宋" w:hAnsi="仿宋" w:eastAsia="仿宋" w:cs="宋体"/>
                <w:color w:val="auto"/>
                <w:sz w:val="24"/>
                <w:szCs w:val="24"/>
                <w:highlight w:val="none"/>
                <w:u w:val="none"/>
              </w:rPr>
              <w:t>机</w:t>
            </w:r>
          </w:p>
        </w:tc>
        <w:tc>
          <w:tcPr>
            <w:tcW w:w="1607" w:type="dxa"/>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8" w:type="dxa"/>
            <w:gridSpan w:val="3"/>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项目申报联系人</w:t>
            </w:r>
          </w:p>
        </w:tc>
        <w:tc>
          <w:tcPr>
            <w:tcW w:w="2801" w:type="dxa"/>
            <w:gridSpan w:val="3"/>
            <w:vAlign w:val="center"/>
          </w:tcPr>
          <w:p>
            <w:pPr>
              <w:jc w:val="center"/>
              <w:rPr>
                <w:rFonts w:ascii="仿宋" w:hAnsi="仿宋" w:eastAsia="仿宋"/>
                <w:color w:val="auto"/>
                <w:sz w:val="24"/>
                <w:szCs w:val="24"/>
                <w:highlight w:val="none"/>
                <w:u w:val="none"/>
              </w:rPr>
            </w:pPr>
          </w:p>
        </w:tc>
        <w:tc>
          <w:tcPr>
            <w:tcW w:w="138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手</w:t>
            </w:r>
            <w:r>
              <w:rPr>
                <w:rFonts w:hint="eastAsia" w:ascii="仿宋" w:hAnsi="仿宋" w:eastAsia="仿宋" w:cs="宋体"/>
                <w:color w:val="auto"/>
                <w:sz w:val="24"/>
                <w:szCs w:val="24"/>
                <w:highlight w:val="none"/>
                <w:u w:val="none"/>
                <w:lang w:val="en-US" w:eastAsia="zh-CN"/>
              </w:rPr>
              <w:t xml:space="preserve">    </w:t>
            </w:r>
            <w:r>
              <w:rPr>
                <w:rFonts w:hint="eastAsia" w:ascii="仿宋" w:hAnsi="仿宋" w:eastAsia="仿宋" w:cs="宋体"/>
                <w:color w:val="auto"/>
                <w:sz w:val="24"/>
                <w:szCs w:val="24"/>
                <w:highlight w:val="none"/>
                <w:u w:val="none"/>
              </w:rPr>
              <w:t>机</w:t>
            </w:r>
          </w:p>
        </w:tc>
        <w:tc>
          <w:tcPr>
            <w:tcW w:w="1607" w:type="dxa"/>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9" w:hRule="atLeast"/>
        </w:trPr>
        <w:tc>
          <w:tcPr>
            <w:tcW w:w="8674" w:type="dxa"/>
            <w:gridSpan w:val="8"/>
          </w:tcPr>
          <w:p>
            <w:pP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单位的基本情况（企业的基本实力，主要业绩和近年的经营情况及工程的组织管理等）：</w:t>
            </w: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7"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备注</w:t>
            </w:r>
          </w:p>
        </w:tc>
        <w:tc>
          <w:tcPr>
            <w:tcW w:w="7667" w:type="dxa"/>
            <w:gridSpan w:val="7"/>
          </w:tcPr>
          <w:p>
            <w:pPr>
              <w:rPr>
                <w:rFonts w:ascii="仿宋" w:hAnsi="仿宋" w:eastAsia="仿宋"/>
                <w:color w:val="auto"/>
                <w:sz w:val="24"/>
                <w:szCs w:val="24"/>
                <w:highlight w:val="none"/>
                <w:u w:val="none"/>
              </w:rPr>
            </w:pPr>
          </w:p>
        </w:tc>
      </w:tr>
    </w:tbl>
    <w:p>
      <w:pPr>
        <w:jc w:val="center"/>
        <w:rPr>
          <w:b/>
          <w:color w:val="auto"/>
          <w:sz w:val="32"/>
          <w:szCs w:val="32"/>
          <w:highlight w:val="none"/>
          <w:u w:val="none"/>
        </w:rPr>
      </w:pPr>
      <w:r>
        <w:rPr>
          <w:rFonts w:hint="eastAsia" w:cs="宋体"/>
          <w:b/>
          <w:color w:val="auto"/>
          <w:sz w:val="32"/>
          <w:szCs w:val="32"/>
          <w:highlight w:val="none"/>
          <w:u w:val="none"/>
        </w:rPr>
        <w:t>申报项目概况</w:t>
      </w:r>
    </w:p>
    <w:tbl>
      <w:tblPr>
        <w:tblStyle w:val="6"/>
        <w:tblW w:w="857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010"/>
        <w:gridCol w:w="895"/>
        <w:gridCol w:w="1065"/>
        <w:gridCol w:w="137"/>
        <w:gridCol w:w="1270"/>
        <w:gridCol w:w="473"/>
        <w:gridCol w:w="777"/>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21"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工程项目名称</w:t>
            </w:r>
          </w:p>
        </w:tc>
        <w:tc>
          <w:tcPr>
            <w:tcW w:w="6158" w:type="dxa"/>
            <w:gridSpan w:val="7"/>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21"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lang w:val="en-US" w:eastAsia="zh-CN"/>
              </w:rPr>
              <w:t>项目</w:t>
            </w:r>
            <w:r>
              <w:rPr>
                <w:rFonts w:hint="eastAsia" w:ascii="仿宋" w:hAnsi="仿宋" w:eastAsia="仿宋" w:cs="宋体"/>
                <w:color w:val="auto"/>
                <w:sz w:val="24"/>
                <w:szCs w:val="24"/>
                <w:highlight w:val="none"/>
                <w:u w:val="none"/>
              </w:rPr>
              <w:t>地点</w:t>
            </w:r>
          </w:p>
        </w:tc>
        <w:tc>
          <w:tcPr>
            <w:tcW w:w="6158" w:type="dxa"/>
            <w:gridSpan w:val="7"/>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21" w:type="dxa"/>
            <w:gridSpan w:val="2"/>
            <w:vAlign w:val="center"/>
          </w:tcPr>
          <w:p>
            <w:pPr>
              <w:jc w:val="center"/>
              <w:rPr>
                <w:rFonts w:hint="eastAsia" w:ascii="仿宋" w:hAnsi="仿宋" w:eastAsia="仿宋"/>
                <w:color w:val="auto"/>
                <w:sz w:val="24"/>
                <w:szCs w:val="24"/>
                <w:highlight w:val="none"/>
                <w:u w:val="none"/>
                <w:lang w:eastAsia="zh-CN"/>
              </w:rPr>
            </w:pPr>
            <w:r>
              <w:rPr>
                <w:rFonts w:hint="eastAsia" w:ascii="仿宋" w:hAnsi="仿宋" w:eastAsia="仿宋" w:cs="宋体"/>
                <w:color w:val="auto"/>
                <w:sz w:val="24"/>
                <w:szCs w:val="24"/>
                <w:highlight w:val="none"/>
                <w:u w:val="none"/>
                <w:lang w:eastAsia="zh-CN"/>
              </w:rPr>
              <w:t>竣工验收时间</w:t>
            </w:r>
          </w:p>
        </w:tc>
        <w:tc>
          <w:tcPr>
            <w:tcW w:w="1960" w:type="dxa"/>
            <w:gridSpan w:val="2"/>
            <w:vAlign w:val="center"/>
          </w:tcPr>
          <w:p>
            <w:pPr>
              <w:jc w:val="center"/>
              <w:rPr>
                <w:rFonts w:ascii="仿宋" w:hAnsi="仿宋" w:eastAsia="仿宋"/>
                <w:color w:val="auto"/>
                <w:sz w:val="24"/>
                <w:szCs w:val="24"/>
                <w:highlight w:val="none"/>
                <w:u w:val="none"/>
              </w:rPr>
            </w:pPr>
          </w:p>
        </w:tc>
        <w:tc>
          <w:tcPr>
            <w:tcW w:w="1880" w:type="dxa"/>
            <w:gridSpan w:val="3"/>
            <w:vAlign w:val="center"/>
          </w:tcPr>
          <w:p>
            <w:pPr>
              <w:jc w:val="center"/>
              <w:rPr>
                <w:rFonts w:hint="eastAsia" w:ascii="仿宋" w:hAnsi="仿宋" w:eastAsia="仿宋"/>
                <w:color w:val="auto"/>
                <w:sz w:val="24"/>
                <w:szCs w:val="24"/>
                <w:highlight w:val="none"/>
                <w:u w:val="none"/>
                <w:lang w:eastAsia="zh-CN"/>
              </w:rPr>
            </w:pPr>
            <w:r>
              <w:rPr>
                <w:rFonts w:hint="eastAsia" w:ascii="仿宋" w:hAnsi="仿宋" w:eastAsia="仿宋" w:cs="宋体"/>
                <w:color w:val="auto"/>
                <w:sz w:val="24"/>
                <w:szCs w:val="24"/>
                <w:highlight w:val="none"/>
                <w:u w:val="none"/>
                <w:lang w:eastAsia="zh-CN"/>
              </w:rPr>
              <w:t>养护起止时间</w:t>
            </w:r>
          </w:p>
        </w:tc>
        <w:tc>
          <w:tcPr>
            <w:tcW w:w="2318" w:type="dxa"/>
            <w:gridSpan w:val="2"/>
          </w:tcPr>
          <w:p>
            <w:pP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21" w:type="dxa"/>
            <w:gridSpan w:val="2"/>
            <w:vAlign w:val="center"/>
          </w:tcPr>
          <w:p>
            <w:pPr>
              <w:jc w:val="center"/>
              <w:rPr>
                <w:rFonts w:hint="eastAsia" w:ascii="仿宋" w:hAnsi="仿宋" w:eastAsia="仿宋"/>
                <w:color w:val="auto"/>
                <w:sz w:val="24"/>
                <w:szCs w:val="24"/>
                <w:highlight w:val="none"/>
                <w:u w:val="none"/>
                <w:lang w:eastAsia="zh-CN"/>
              </w:rPr>
            </w:pPr>
            <w:r>
              <w:rPr>
                <w:rFonts w:hint="eastAsia" w:ascii="仿宋" w:hAnsi="仿宋" w:eastAsia="仿宋" w:cs="宋体"/>
                <w:color w:val="auto"/>
                <w:sz w:val="24"/>
                <w:szCs w:val="24"/>
                <w:highlight w:val="none"/>
                <w:u w:val="none"/>
                <w:lang w:eastAsia="zh-CN"/>
              </w:rPr>
              <w:t>年度养护费用（</w:t>
            </w:r>
            <w:r>
              <w:rPr>
                <w:rFonts w:hint="eastAsia" w:ascii="仿宋" w:hAnsi="仿宋" w:eastAsia="仿宋" w:cs="宋体"/>
                <w:color w:val="auto"/>
                <w:sz w:val="24"/>
                <w:szCs w:val="24"/>
                <w:highlight w:val="none"/>
                <w:u w:val="none"/>
                <w:lang w:val="en-US" w:eastAsia="zh-CN"/>
              </w:rPr>
              <w:t>万元</w:t>
            </w:r>
            <w:r>
              <w:rPr>
                <w:rFonts w:hint="eastAsia" w:ascii="仿宋" w:hAnsi="仿宋" w:eastAsia="仿宋" w:cs="宋体"/>
                <w:color w:val="auto"/>
                <w:sz w:val="24"/>
                <w:szCs w:val="24"/>
                <w:highlight w:val="none"/>
                <w:u w:val="none"/>
                <w:lang w:eastAsia="zh-CN"/>
              </w:rPr>
              <w:t>）</w:t>
            </w:r>
          </w:p>
        </w:tc>
        <w:tc>
          <w:tcPr>
            <w:tcW w:w="1960" w:type="dxa"/>
            <w:gridSpan w:val="2"/>
            <w:vAlign w:val="center"/>
          </w:tcPr>
          <w:p>
            <w:pPr>
              <w:rPr>
                <w:rFonts w:ascii="仿宋" w:hAnsi="仿宋" w:eastAsia="仿宋"/>
                <w:color w:val="auto"/>
                <w:sz w:val="24"/>
                <w:szCs w:val="24"/>
                <w:highlight w:val="none"/>
                <w:u w:val="none"/>
              </w:rPr>
            </w:pPr>
          </w:p>
        </w:tc>
        <w:tc>
          <w:tcPr>
            <w:tcW w:w="1880" w:type="dxa"/>
            <w:gridSpan w:val="3"/>
            <w:vAlign w:val="center"/>
          </w:tcPr>
          <w:p>
            <w:pPr>
              <w:jc w:val="center"/>
              <w:rPr>
                <w:rFonts w:hint="eastAsia" w:ascii="仿宋" w:hAnsi="仿宋" w:eastAsia="仿宋" w:cs="宋体"/>
                <w:color w:val="auto"/>
                <w:sz w:val="24"/>
                <w:szCs w:val="24"/>
                <w:highlight w:val="none"/>
                <w:u w:val="none"/>
              </w:rPr>
            </w:pPr>
            <w:r>
              <w:rPr>
                <w:rFonts w:hint="eastAsia" w:ascii="仿宋" w:hAnsi="仿宋" w:eastAsia="仿宋" w:cs="宋体"/>
                <w:color w:val="auto"/>
                <w:sz w:val="24"/>
                <w:szCs w:val="24"/>
                <w:highlight w:val="none"/>
                <w:u w:val="none"/>
                <w:lang w:val="en-US" w:eastAsia="zh-CN"/>
              </w:rPr>
              <w:t>实际养护面积（平方米）</w:t>
            </w:r>
          </w:p>
        </w:tc>
        <w:tc>
          <w:tcPr>
            <w:tcW w:w="2318" w:type="dxa"/>
            <w:gridSpan w:val="2"/>
            <w:vAlign w:val="center"/>
          </w:tcPr>
          <w:p>
            <w:pPr>
              <w:rPr>
                <w:rFonts w:hint="eastAsia" w:ascii="仿宋" w:hAnsi="仿宋" w:eastAsia="仿宋"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579" w:type="dxa"/>
            <w:gridSpan w:val="9"/>
          </w:tcPr>
          <w:p>
            <w:pP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lang w:val="en-US" w:eastAsia="zh-CN"/>
              </w:rPr>
              <w:t>技术档案资料</w:t>
            </w:r>
            <w:r>
              <w:rPr>
                <w:rFonts w:hint="eastAsia" w:ascii="仿宋" w:hAnsi="仿宋" w:eastAsia="仿宋" w:cs="宋体"/>
                <w:color w:val="auto"/>
                <w:sz w:val="24"/>
                <w:szCs w:val="24"/>
                <w:highlight w:val="none"/>
                <w:u w:val="none"/>
                <w:lang w:eastAsia="zh-CN"/>
              </w:rPr>
              <w:t>：</w:t>
            </w: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411"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业主单位</w:t>
            </w:r>
          </w:p>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（盖章）</w:t>
            </w:r>
          </w:p>
        </w:tc>
        <w:tc>
          <w:tcPr>
            <w:tcW w:w="1905" w:type="dxa"/>
            <w:gridSpan w:val="2"/>
            <w:vAlign w:val="center"/>
          </w:tcPr>
          <w:p>
            <w:pPr>
              <w:jc w:val="center"/>
              <w:rPr>
                <w:rFonts w:ascii="仿宋" w:hAnsi="仿宋" w:eastAsia="仿宋"/>
                <w:color w:val="auto"/>
                <w:sz w:val="24"/>
                <w:szCs w:val="24"/>
                <w:highlight w:val="none"/>
                <w:u w:val="none"/>
              </w:rPr>
            </w:pPr>
          </w:p>
        </w:tc>
        <w:tc>
          <w:tcPr>
            <w:tcW w:w="1202"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负责人</w:t>
            </w:r>
          </w:p>
        </w:tc>
        <w:tc>
          <w:tcPr>
            <w:tcW w:w="1270" w:type="dxa"/>
            <w:vAlign w:val="center"/>
          </w:tcPr>
          <w:p>
            <w:pPr>
              <w:jc w:val="center"/>
              <w:rPr>
                <w:rFonts w:ascii="仿宋" w:hAnsi="仿宋" w:eastAsia="仿宋"/>
                <w:color w:val="auto"/>
                <w:sz w:val="24"/>
                <w:szCs w:val="24"/>
                <w:highlight w:val="none"/>
                <w:u w:val="none"/>
              </w:rPr>
            </w:pPr>
          </w:p>
        </w:tc>
        <w:tc>
          <w:tcPr>
            <w:tcW w:w="1250"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联系电话</w:t>
            </w:r>
          </w:p>
        </w:tc>
        <w:tc>
          <w:tcPr>
            <w:tcW w:w="1541" w:type="dxa"/>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1"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lang w:eastAsia="zh-CN"/>
              </w:rPr>
              <w:t>养护单位</w:t>
            </w:r>
            <w:r>
              <w:rPr>
                <w:rFonts w:hint="eastAsia" w:ascii="仿宋" w:hAnsi="仿宋" w:eastAsia="仿宋" w:cs="宋体"/>
                <w:color w:val="auto"/>
                <w:sz w:val="24"/>
                <w:szCs w:val="24"/>
                <w:highlight w:val="none"/>
                <w:u w:val="none"/>
              </w:rPr>
              <w:t>（盖章）</w:t>
            </w:r>
          </w:p>
        </w:tc>
        <w:tc>
          <w:tcPr>
            <w:tcW w:w="1905" w:type="dxa"/>
            <w:gridSpan w:val="2"/>
            <w:vAlign w:val="center"/>
          </w:tcPr>
          <w:p>
            <w:pPr>
              <w:jc w:val="center"/>
              <w:rPr>
                <w:rFonts w:ascii="仿宋" w:hAnsi="仿宋" w:eastAsia="仿宋"/>
                <w:color w:val="auto"/>
                <w:sz w:val="24"/>
                <w:szCs w:val="24"/>
                <w:highlight w:val="none"/>
                <w:u w:val="none"/>
              </w:rPr>
            </w:pPr>
          </w:p>
        </w:tc>
        <w:tc>
          <w:tcPr>
            <w:tcW w:w="1202"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负责人</w:t>
            </w:r>
          </w:p>
        </w:tc>
        <w:tc>
          <w:tcPr>
            <w:tcW w:w="1270" w:type="dxa"/>
            <w:vAlign w:val="center"/>
          </w:tcPr>
          <w:p>
            <w:pPr>
              <w:jc w:val="center"/>
              <w:rPr>
                <w:rFonts w:ascii="仿宋" w:hAnsi="仿宋" w:eastAsia="仿宋"/>
                <w:color w:val="auto"/>
                <w:sz w:val="24"/>
                <w:szCs w:val="24"/>
                <w:highlight w:val="none"/>
                <w:u w:val="none"/>
              </w:rPr>
            </w:pPr>
          </w:p>
        </w:tc>
        <w:tc>
          <w:tcPr>
            <w:tcW w:w="1250" w:type="dxa"/>
            <w:gridSpan w:val="2"/>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联系电话</w:t>
            </w:r>
          </w:p>
        </w:tc>
        <w:tc>
          <w:tcPr>
            <w:tcW w:w="1541" w:type="dxa"/>
            <w:vAlign w:val="center"/>
          </w:tcPr>
          <w:p>
            <w:pPr>
              <w:jc w:val="center"/>
              <w:rPr>
                <w:rFonts w:ascii="仿宋" w:hAnsi="仿宋" w:eastAsia="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11"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获奖</w:t>
            </w:r>
          </w:p>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情况</w:t>
            </w:r>
          </w:p>
        </w:tc>
        <w:tc>
          <w:tcPr>
            <w:tcW w:w="7168" w:type="dxa"/>
            <w:gridSpan w:val="8"/>
          </w:tcPr>
          <w:p>
            <w:pPr>
              <w:rPr>
                <w:rFonts w:hint="eastAsia" w:ascii="仿宋" w:hAnsi="仿宋" w:eastAsia="仿宋" w:cs="宋体"/>
                <w:color w:val="auto"/>
                <w:sz w:val="24"/>
                <w:szCs w:val="24"/>
                <w:highlight w:val="none"/>
                <w:u w:val="none"/>
              </w:rPr>
            </w:pPr>
            <w:r>
              <w:rPr>
                <w:rFonts w:hint="eastAsia" w:ascii="仿宋" w:hAnsi="仿宋" w:eastAsia="仿宋" w:cs="宋体"/>
                <w:color w:val="auto"/>
                <w:sz w:val="24"/>
                <w:szCs w:val="24"/>
                <w:highlight w:val="none"/>
                <w:u w:val="none"/>
              </w:rPr>
              <w:t>如已获得县（区）市</w:t>
            </w:r>
            <w:r>
              <w:rPr>
                <w:rFonts w:hint="eastAsia" w:ascii="仿宋" w:hAnsi="仿宋" w:eastAsia="仿宋" w:cs="宋体"/>
                <w:color w:val="auto"/>
                <w:sz w:val="24"/>
                <w:szCs w:val="24"/>
                <w:highlight w:val="none"/>
                <w:u w:val="none"/>
                <w:lang w:val="en-US" w:eastAsia="zh-CN"/>
              </w:rPr>
              <w:t>养护相关奖项</w:t>
            </w:r>
            <w:r>
              <w:rPr>
                <w:rFonts w:hint="eastAsia" w:ascii="仿宋" w:hAnsi="仿宋" w:eastAsia="仿宋" w:cs="宋体"/>
                <w:color w:val="auto"/>
                <w:sz w:val="24"/>
                <w:szCs w:val="24"/>
                <w:highlight w:val="none"/>
                <w:u w:val="none"/>
              </w:rPr>
              <w:t>的列出获奖名称、颁奖单位及发奖时间。</w:t>
            </w:r>
          </w:p>
          <w:p>
            <w:pPr>
              <w:rPr>
                <w:rFonts w:hint="eastAsia" w:ascii="仿宋" w:hAnsi="仿宋" w:eastAsia="仿宋" w:cs="宋体"/>
                <w:color w:val="auto"/>
                <w:sz w:val="24"/>
                <w:szCs w:val="24"/>
                <w:highlight w:val="none"/>
                <w:u w:val="none"/>
              </w:rPr>
            </w:pPr>
          </w:p>
          <w:p>
            <w:pPr>
              <w:rPr>
                <w:rFonts w:hint="eastAsia" w:ascii="仿宋" w:hAnsi="仿宋" w:eastAsia="仿宋" w:cs="宋体"/>
                <w:color w:val="auto"/>
                <w:sz w:val="24"/>
                <w:szCs w:val="24"/>
                <w:highlight w:val="none"/>
                <w:u w:val="none"/>
              </w:rPr>
            </w:pPr>
          </w:p>
          <w:p>
            <w:pPr>
              <w:rPr>
                <w:rFonts w:hint="eastAsia" w:ascii="仿宋" w:hAnsi="仿宋" w:eastAsia="仿宋" w:cs="宋体"/>
                <w:color w:val="auto"/>
                <w:sz w:val="24"/>
                <w:szCs w:val="24"/>
                <w:highlight w:val="none"/>
                <w:u w:val="none"/>
              </w:rPr>
            </w:pPr>
          </w:p>
          <w:p>
            <w:pPr>
              <w:rPr>
                <w:rFonts w:hint="eastAsia" w:ascii="仿宋" w:hAnsi="仿宋" w:eastAsia="仿宋" w:cs="宋体"/>
                <w:color w:val="auto"/>
                <w:sz w:val="24"/>
                <w:szCs w:val="24"/>
                <w:highlight w:val="none"/>
                <w:u w:val="none"/>
              </w:rPr>
            </w:pPr>
          </w:p>
        </w:tc>
      </w:tr>
    </w:tbl>
    <w:p>
      <w:pPr>
        <w:jc w:val="left"/>
        <w:rPr>
          <w:rFonts w:hint="eastAsia" w:cs="宋体"/>
          <w:b/>
          <w:color w:val="auto"/>
          <w:sz w:val="32"/>
          <w:szCs w:val="32"/>
          <w:highlight w:val="none"/>
          <w:u w:val="none"/>
        </w:rPr>
      </w:pPr>
    </w:p>
    <w:p>
      <w:pPr>
        <w:jc w:val="center"/>
        <w:rPr>
          <w:b/>
          <w:color w:val="auto"/>
          <w:sz w:val="32"/>
          <w:szCs w:val="32"/>
          <w:highlight w:val="none"/>
          <w:u w:val="none"/>
        </w:rPr>
      </w:pPr>
      <w:r>
        <w:rPr>
          <w:rFonts w:hint="eastAsia" w:cs="宋体"/>
          <w:b/>
          <w:color w:val="auto"/>
          <w:sz w:val="32"/>
          <w:szCs w:val="32"/>
          <w:highlight w:val="none"/>
          <w:u w:val="none"/>
        </w:rPr>
        <w:t>申报理由</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1" w:hRule="atLeast"/>
        </w:trPr>
        <w:tc>
          <w:tcPr>
            <w:tcW w:w="8522" w:type="dxa"/>
          </w:tcPr>
          <w:p>
            <w:pPr>
              <w:ind w:firstLine="480" w:firstLineChars="200"/>
              <w:rPr>
                <w:rFonts w:hint="eastAsia" w:ascii="仿宋" w:hAnsi="仿宋" w:eastAsia="仿宋" w:cs="宋体"/>
                <w:color w:val="auto"/>
                <w:sz w:val="24"/>
                <w:szCs w:val="24"/>
                <w:highlight w:val="none"/>
                <w:u w:val="none"/>
              </w:rPr>
            </w:pPr>
            <w:r>
              <w:rPr>
                <w:rFonts w:hint="eastAsia" w:ascii="仿宋" w:hAnsi="仿宋" w:eastAsia="仿宋" w:cs="宋体"/>
                <w:color w:val="auto"/>
                <w:sz w:val="24"/>
                <w:szCs w:val="24"/>
                <w:highlight w:val="none"/>
                <w:u w:val="none"/>
              </w:rPr>
              <w:t>根据评选</w:t>
            </w:r>
            <w:r>
              <w:rPr>
                <w:rFonts w:hint="eastAsia" w:ascii="仿宋" w:hAnsi="仿宋" w:eastAsia="仿宋" w:cs="宋体"/>
                <w:color w:val="auto"/>
                <w:sz w:val="24"/>
                <w:szCs w:val="24"/>
                <w:highlight w:val="none"/>
                <w:u w:val="none"/>
                <w:lang w:val="en-US" w:eastAsia="zh-CN"/>
              </w:rPr>
              <w:t>标准</w:t>
            </w:r>
            <w:r>
              <w:rPr>
                <w:rFonts w:hint="eastAsia" w:ascii="仿宋" w:hAnsi="仿宋" w:eastAsia="仿宋" w:cs="宋体"/>
                <w:color w:val="auto"/>
                <w:sz w:val="24"/>
                <w:szCs w:val="24"/>
                <w:highlight w:val="none"/>
                <w:u w:val="none"/>
              </w:rPr>
              <w:t>，详细描述养护工作实施的体系方案，养护技术特点、难点及相应采取的技术措施、科技新成果应用等介绍</w:t>
            </w:r>
            <w:r>
              <w:rPr>
                <w:rFonts w:hint="eastAsia" w:ascii="仿宋" w:hAnsi="仿宋" w:eastAsia="仿宋" w:cs="宋体"/>
                <w:color w:val="auto"/>
                <w:sz w:val="24"/>
                <w:szCs w:val="24"/>
                <w:highlight w:val="none"/>
                <w:u w:val="none"/>
                <w:lang w:eastAsia="zh-CN"/>
              </w:rPr>
              <w:t>：</w:t>
            </w: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ind w:firstLine="630"/>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tc>
      </w:tr>
    </w:tbl>
    <w:p>
      <w:pPr>
        <w:jc w:val="both"/>
        <w:rPr>
          <w:rFonts w:hint="eastAsia" w:cs="宋体"/>
          <w:b/>
          <w:color w:val="auto"/>
          <w:sz w:val="32"/>
          <w:szCs w:val="32"/>
          <w:highlight w:val="none"/>
          <w:u w:val="none"/>
        </w:rPr>
      </w:pPr>
    </w:p>
    <w:p>
      <w:pPr>
        <w:jc w:val="left"/>
        <w:rPr>
          <w:rFonts w:hint="eastAsia" w:cs="宋体"/>
          <w:b/>
          <w:color w:val="auto"/>
          <w:sz w:val="32"/>
          <w:szCs w:val="32"/>
          <w:highlight w:val="none"/>
          <w:u w:val="none"/>
        </w:rPr>
      </w:pPr>
      <w:r>
        <w:rPr>
          <w:rFonts w:hint="eastAsia" w:cs="宋体"/>
          <w:b/>
          <w:color w:val="auto"/>
          <w:sz w:val="32"/>
          <w:szCs w:val="32"/>
          <w:highlight w:val="none"/>
          <w:u w:val="none"/>
        </w:rPr>
        <w:br w:type="page"/>
      </w:r>
    </w:p>
    <w:p>
      <w:pPr>
        <w:jc w:val="center"/>
        <w:rPr>
          <w:b/>
          <w:color w:val="auto"/>
          <w:sz w:val="32"/>
          <w:szCs w:val="32"/>
          <w:highlight w:val="none"/>
          <w:u w:val="none"/>
        </w:rPr>
      </w:pPr>
      <w:r>
        <w:rPr>
          <w:rFonts w:hint="eastAsia" w:cs="宋体"/>
          <w:b/>
          <w:color w:val="auto"/>
          <w:sz w:val="32"/>
          <w:szCs w:val="32"/>
          <w:highlight w:val="none"/>
          <w:u w:val="none"/>
        </w:rPr>
        <w:t>评审意见</w:t>
      </w:r>
    </w:p>
    <w:tbl>
      <w:tblPr>
        <w:tblStyle w:val="6"/>
        <w:tblW w:w="852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238" w:type="dxa"/>
            <w:vAlign w:val="center"/>
          </w:tcPr>
          <w:p>
            <w:pPr>
              <w:jc w:val="center"/>
              <w:rPr>
                <w:rFonts w:hint="default" w:ascii="仿宋" w:hAnsi="仿宋" w:eastAsia="仿宋"/>
                <w:color w:val="auto"/>
                <w:sz w:val="24"/>
                <w:szCs w:val="24"/>
                <w:highlight w:val="none"/>
                <w:u w:val="none"/>
                <w:lang w:val="en-US" w:eastAsia="zh-CN"/>
              </w:rPr>
            </w:pPr>
            <w:r>
              <w:rPr>
                <w:rFonts w:hint="eastAsia" w:ascii="仿宋" w:hAnsi="仿宋" w:eastAsia="仿宋" w:cs="宋体"/>
                <w:color w:val="auto"/>
                <w:sz w:val="24"/>
                <w:szCs w:val="24"/>
                <w:highlight w:val="none"/>
                <w:u w:val="none"/>
                <w:lang w:val="en-US" w:eastAsia="zh-CN"/>
              </w:rPr>
              <w:t>甲方对养护管理质量评定意见</w:t>
            </w:r>
          </w:p>
        </w:tc>
        <w:tc>
          <w:tcPr>
            <w:tcW w:w="7288" w:type="dxa"/>
          </w:tcPr>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9" w:hRule="atLeast"/>
        </w:trPr>
        <w:tc>
          <w:tcPr>
            <w:tcW w:w="123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工程所在地行业主管部门或风景园林学（协）会意见</w:t>
            </w:r>
          </w:p>
        </w:tc>
        <w:tc>
          <w:tcPr>
            <w:tcW w:w="7288" w:type="dxa"/>
          </w:tcPr>
          <w:p>
            <w:pPr>
              <w:rPr>
                <w:rFonts w:ascii="仿宋" w:hAnsi="仿宋" w:eastAsia="仿宋"/>
                <w:color w:val="auto"/>
                <w:sz w:val="24"/>
                <w:szCs w:val="24"/>
                <w:highlight w:val="none"/>
                <w:u w:val="none"/>
              </w:rPr>
            </w:pPr>
          </w:p>
          <w:p>
            <w:pPr>
              <w:rPr>
                <w:rFonts w:ascii="仿宋" w:hAnsi="仿宋" w:eastAsia="仿宋"/>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lang w:eastAsia="zh-CN"/>
              </w:rPr>
              <w:t>浙江</w:t>
            </w:r>
            <w:r>
              <w:rPr>
                <w:rFonts w:hint="eastAsia" w:ascii="仿宋" w:hAnsi="仿宋" w:eastAsia="仿宋" w:cs="宋体"/>
                <w:color w:val="auto"/>
                <w:sz w:val="24"/>
                <w:szCs w:val="24"/>
                <w:highlight w:val="none"/>
                <w:u w:val="none"/>
              </w:rPr>
              <w:t>省风景园林学会初评小组意见</w:t>
            </w:r>
          </w:p>
        </w:tc>
        <w:tc>
          <w:tcPr>
            <w:tcW w:w="7288" w:type="dxa"/>
          </w:tcPr>
          <w:p>
            <w:pPr>
              <w:wordWrap w:val="0"/>
              <w:jc w:val="right"/>
              <w:rPr>
                <w:rFonts w:ascii="仿宋" w:hAnsi="仿宋" w:eastAsia="仿宋"/>
                <w:color w:val="auto"/>
                <w:sz w:val="24"/>
                <w:szCs w:val="24"/>
                <w:highlight w:val="none"/>
                <w:u w:val="none"/>
              </w:rPr>
            </w:pPr>
          </w:p>
          <w:p>
            <w:pPr>
              <w:wordWrap w:val="0"/>
              <w:jc w:val="right"/>
              <w:rPr>
                <w:rFonts w:ascii="仿宋" w:hAnsi="仿宋" w:eastAsia="仿宋"/>
                <w:color w:val="auto"/>
                <w:sz w:val="24"/>
                <w:szCs w:val="24"/>
                <w:highlight w:val="none"/>
                <w:u w:val="none"/>
              </w:rPr>
            </w:pPr>
          </w:p>
          <w:p>
            <w:pPr>
              <w:wordWrap w:val="0"/>
              <w:jc w:val="right"/>
              <w:rPr>
                <w:rFonts w:ascii="仿宋" w:hAnsi="仿宋" w:eastAsia="仿宋"/>
                <w:color w:val="auto"/>
                <w:sz w:val="24"/>
                <w:szCs w:val="24"/>
                <w:highlight w:val="none"/>
                <w:u w:val="none"/>
              </w:rPr>
            </w:pPr>
          </w:p>
          <w:p>
            <w:pPr>
              <w:wordWrap w:val="0"/>
              <w:jc w:val="right"/>
              <w:rPr>
                <w:rFonts w:ascii="仿宋" w:hAnsi="仿宋" w:eastAsia="仿宋"/>
                <w:color w:val="auto"/>
                <w:sz w:val="24"/>
                <w:szCs w:val="24"/>
                <w:highlight w:val="none"/>
                <w:u w:val="none"/>
              </w:rPr>
            </w:pPr>
          </w:p>
          <w:p>
            <w:pPr>
              <w:wordWrap w:val="0"/>
              <w:jc w:val="right"/>
              <w:rPr>
                <w:rFonts w:hint="eastAsia" w:ascii="仿宋" w:hAnsi="仿宋" w:eastAsia="仿宋" w:cs="宋体"/>
                <w:color w:val="auto"/>
                <w:sz w:val="24"/>
                <w:szCs w:val="24"/>
                <w:highlight w:val="none"/>
                <w:u w:val="none"/>
              </w:rPr>
            </w:pPr>
          </w:p>
          <w:p>
            <w:pPr>
              <w:wordWrap w:val="0"/>
              <w:jc w:val="right"/>
              <w:rPr>
                <w:rFonts w:hint="eastAsia" w:ascii="仿宋" w:hAnsi="仿宋" w:eastAsia="仿宋" w:cs="宋体"/>
                <w:color w:val="auto"/>
                <w:sz w:val="24"/>
                <w:szCs w:val="24"/>
                <w:highlight w:val="none"/>
                <w:u w:val="none"/>
              </w:rPr>
            </w:pPr>
          </w:p>
          <w:p>
            <w:pPr>
              <w:wordWrap w:val="0"/>
              <w:jc w:val="both"/>
              <w:rPr>
                <w:rFonts w:hint="eastAsia" w:ascii="仿宋" w:hAnsi="仿宋" w:eastAsia="仿宋" w:cs="宋体"/>
                <w:color w:val="auto"/>
                <w:sz w:val="24"/>
                <w:szCs w:val="24"/>
                <w:highlight w:val="none"/>
                <w:u w:val="none"/>
              </w:rPr>
            </w:pPr>
          </w:p>
          <w:p>
            <w:pPr>
              <w:wordWrap w:val="0"/>
              <w:jc w:val="right"/>
              <w:rPr>
                <w:rFonts w:hint="eastAsia" w:ascii="仿宋" w:hAnsi="仿宋" w:eastAsia="仿宋" w:cs="宋体"/>
                <w:color w:val="auto"/>
                <w:sz w:val="24"/>
                <w:szCs w:val="24"/>
                <w:highlight w:val="none"/>
                <w:u w:val="none"/>
              </w:rPr>
            </w:pPr>
          </w:p>
          <w:p>
            <w:pPr>
              <w:wordWrap w:val="0"/>
              <w:jc w:val="center"/>
              <w:rPr>
                <w:rFonts w:hint="eastAsia" w:ascii="仿宋" w:hAnsi="仿宋" w:eastAsia="仿宋" w:cs="宋体"/>
                <w:color w:val="auto"/>
                <w:sz w:val="24"/>
                <w:szCs w:val="24"/>
                <w:highlight w:val="none"/>
                <w:u w:val="none"/>
              </w:rPr>
            </w:pPr>
          </w:p>
          <w:p>
            <w:pPr>
              <w:wordWrap w:val="0"/>
              <w:jc w:val="right"/>
              <w:rPr>
                <w:rFonts w:hint="eastAsia" w:ascii="仿宋" w:hAnsi="仿宋" w:eastAsia="仿宋" w:cs="宋体"/>
                <w:color w:val="auto"/>
                <w:sz w:val="24"/>
                <w:szCs w:val="24"/>
                <w:highlight w:val="none"/>
                <w:u w:val="none"/>
              </w:rPr>
            </w:pPr>
          </w:p>
          <w:p>
            <w:pPr>
              <w:wordWrap w:val="0"/>
              <w:jc w:val="both"/>
              <w:rPr>
                <w:rFonts w:hint="eastAsia" w:ascii="仿宋" w:hAnsi="仿宋" w:eastAsia="仿宋" w:cs="宋体"/>
                <w:color w:val="auto"/>
                <w:sz w:val="24"/>
                <w:szCs w:val="24"/>
                <w:highlight w:val="none"/>
                <w:u w:val="none"/>
              </w:rPr>
            </w:pPr>
          </w:p>
          <w:p>
            <w:pPr>
              <w:wordWrap w:val="0"/>
              <w:jc w:val="right"/>
              <w:rPr>
                <w:rFonts w:hint="eastAsia" w:ascii="仿宋" w:hAnsi="仿宋" w:eastAsia="仿宋" w:cs="宋体"/>
                <w:color w:val="auto"/>
                <w:sz w:val="24"/>
                <w:szCs w:val="24"/>
                <w:highlight w:val="none"/>
                <w:u w:val="none"/>
              </w:rPr>
            </w:pPr>
          </w:p>
          <w:p>
            <w:pPr>
              <w:wordWrap w:val="0"/>
              <w:jc w:val="right"/>
              <w:rPr>
                <w:rFonts w:hint="eastAsia" w:ascii="仿宋" w:hAnsi="仿宋" w:eastAsia="仿宋" w:cs="宋体"/>
                <w:color w:val="auto"/>
                <w:sz w:val="24"/>
                <w:szCs w:val="24"/>
                <w:highlight w:val="none"/>
                <w:u w:val="none"/>
              </w:rPr>
            </w:pPr>
            <w:r>
              <w:rPr>
                <w:rFonts w:hint="eastAsia" w:ascii="仿宋" w:hAnsi="仿宋" w:eastAsia="仿宋" w:cs="宋体"/>
                <w:color w:val="auto"/>
                <w:sz w:val="24"/>
                <w:szCs w:val="24"/>
                <w:highlight w:val="none"/>
                <w:u w:val="none"/>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1238" w:type="dxa"/>
            <w:vAlign w:val="center"/>
          </w:tcPr>
          <w:p>
            <w:pPr>
              <w:jc w:val="center"/>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浙江省风景园林学会评审委员会意见</w:t>
            </w:r>
          </w:p>
        </w:tc>
        <w:tc>
          <w:tcPr>
            <w:tcW w:w="7288" w:type="dxa"/>
          </w:tcPr>
          <w:p>
            <w:pPr>
              <w:rPr>
                <w:rFonts w:ascii="仿宋" w:hAnsi="仿宋" w:eastAsia="仿宋"/>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right"/>
              <w:rPr>
                <w:rFonts w:hint="eastAsia" w:ascii="仿宋" w:hAnsi="仿宋" w:eastAsia="仿宋" w:cs="宋体"/>
                <w:color w:val="auto"/>
                <w:sz w:val="24"/>
                <w:szCs w:val="24"/>
                <w:highlight w:val="none"/>
                <w:u w:val="none"/>
              </w:rPr>
            </w:pPr>
          </w:p>
          <w:p>
            <w:pPr>
              <w:jc w:val="center"/>
              <w:rPr>
                <w:rFonts w:hint="eastAsia" w:ascii="仿宋" w:hAnsi="仿宋" w:eastAsia="仿宋" w:cs="宋体"/>
                <w:color w:val="auto"/>
                <w:sz w:val="24"/>
                <w:szCs w:val="24"/>
                <w:highlight w:val="none"/>
                <w:u w:val="none"/>
              </w:rPr>
            </w:pPr>
          </w:p>
          <w:p>
            <w:pPr>
              <w:jc w:val="right"/>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　　　年　　月　　日</w:t>
            </w:r>
          </w:p>
        </w:tc>
      </w:tr>
    </w:tbl>
    <w:p>
      <w:pPr>
        <w:rPr>
          <w:rFonts w:hint="eastAsia" w:cs="宋体"/>
          <w:color w:val="auto"/>
          <w:sz w:val="32"/>
          <w:szCs w:val="32"/>
          <w:highlight w:val="none"/>
          <w:u w:val="none"/>
        </w:rPr>
      </w:pPr>
      <w:r>
        <w:rPr>
          <w:rFonts w:hint="eastAsia" w:cs="宋体"/>
          <w:color w:val="auto"/>
          <w:sz w:val="32"/>
          <w:szCs w:val="32"/>
          <w:highlight w:val="none"/>
          <w:u w:val="none"/>
        </w:rPr>
        <w:br w:type="page"/>
      </w:r>
    </w:p>
    <w:p>
      <w:pPr>
        <w:rPr>
          <w:rFonts w:hint="default" w:eastAsia="宋体"/>
          <w:color w:val="auto"/>
          <w:sz w:val="32"/>
          <w:szCs w:val="32"/>
          <w:highlight w:val="none"/>
          <w:u w:val="none"/>
          <w:lang w:val="en-US" w:eastAsia="zh-CN"/>
        </w:rPr>
      </w:pPr>
      <w:r>
        <w:rPr>
          <w:rFonts w:hint="eastAsia" w:cs="宋体"/>
          <w:color w:val="auto"/>
          <w:sz w:val="32"/>
          <w:szCs w:val="32"/>
          <w:highlight w:val="none"/>
          <w:u w:val="none"/>
        </w:rPr>
        <w:t>附</w:t>
      </w:r>
      <w:r>
        <w:rPr>
          <w:rFonts w:hint="eastAsia" w:cs="宋体"/>
          <w:color w:val="auto"/>
          <w:sz w:val="32"/>
          <w:szCs w:val="32"/>
          <w:highlight w:val="none"/>
          <w:u w:val="none"/>
          <w:lang w:val="en-US" w:eastAsia="zh-CN"/>
        </w:rPr>
        <w:t>4</w:t>
      </w:r>
      <w:r>
        <w:rPr>
          <w:rFonts w:cs="宋体"/>
          <w:color w:val="auto"/>
          <w:sz w:val="32"/>
          <w:szCs w:val="32"/>
          <w:highlight w:val="none"/>
          <w:u w:val="none"/>
        </w:rPr>
        <w:t xml:space="preserve">-1    </w:t>
      </w:r>
      <w:r>
        <w:rPr>
          <w:rFonts w:hint="eastAsia" w:cs="宋体"/>
          <w:color w:val="auto"/>
          <w:sz w:val="32"/>
          <w:szCs w:val="32"/>
          <w:highlight w:val="none"/>
          <w:u w:val="none"/>
        </w:rPr>
        <w:t>申报资料</w:t>
      </w:r>
      <w:r>
        <w:rPr>
          <w:rFonts w:hint="eastAsia" w:cs="宋体"/>
          <w:color w:val="auto"/>
          <w:sz w:val="32"/>
          <w:szCs w:val="32"/>
          <w:highlight w:val="none"/>
          <w:u w:val="none"/>
          <w:lang w:val="en-US" w:eastAsia="zh-CN"/>
        </w:rPr>
        <w:t>目录</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firstLineChars="200"/>
              <w:rPr>
                <w:rFonts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按</w:t>
            </w:r>
            <w:r>
              <w:rPr>
                <w:rFonts w:hint="eastAsia" w:ascii="仿宋" w:hAnsi="仿宋" w:eastAsia="仿宋" w:cs="宋体"/>
                <w:color w:val="auto"/>
                <w:sz w:val="24"/>
                <w:szCs w:val="24"/>
                <w:highlight w:val="none"/>
                <w:u w:val="none"/>
                <w:lang w:eastAsia="zh-CN"/>
              </w:rPr>
              <w:t>《</w:t>
            </w:r>
            <w:r>
              <w:rPr>
                <w:rFonts w:hint="eastAsia" w:ascii="仿宋" w:hAnsi="仿宋" w:eastAsia="仿宋" w:cs="宋体"/>
                <w:color w:val="auto"/>
                <w:sz w:val="24"/>
                <w:szCs w:val="24"/>
                <w:highlight w:val="none"/>
                <w:u w:val="none"/>
              </w:rPr>
              <w:t>浙江省风景园林学会优秀园林工程奖评选办法</w:t>
            </w:r>
            <w:r>
              <w:rPr>
                <w:rFonts w:hint="eastAsia" w:ascii="仿宋" w:hAnsi="仿宋" w:eastAsia="仿宋" w:cs="宋体"/>
                <w:color w:val="auto"/>
                <w:sz w:val="24"/>
                <w:szCs w:val="24"/>
                <w:highlight w:val="none"/>
                <w:u w:val="none"/>
                <w:lang w:eastAsia="zh-CN"/>
              </w:rPr>
              <w:t>》</w:t>
            </w:r>
            <w:r>
              <w:rPr>
                <w:rFonts w:hint="eastAsia" w:ascii="仿宋" w:hAnsi="仿宋" w:eastAsia="仿宋" w:cs="宋体"/>
                <w:color w:val="auto"/>
                <w:sz w:val="24"/>
                <w:szCs w:val="24"/>
                <w:highlight w:val="none"/>
                <w:u w:val="none"/>
              </w:rPr>
              <w:t>规定。申报单位所需提供的申报资料附在本申报表后，在本栏内需编制资料清单，要编写页码。</w:t>
            </w: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p>
            <w:pPr>
              <w:rPr>
                <w:color w:val="auto"/>
                <w:sz w:val="24"/>
                <w:szCs w:val="24"/>
                <w:highlight w:val="none"/>
                <w:u w:val="none"/>
              </w:rPr>
            </w:pPr>
          </w:p>
        </w:tc>
      </w:tr>
    </w:tbl>
    <w:p>
      <w:pPr>
        <w:jc w:val="left"/>
        <w:rPr>
          <w:rFonts w:cs="宋体"/>
          <w:color w:val="auto"/>
          <w:sz w:val="32"/>
          <w:szCs w:val="32"/>
          <w:highlight w:val="none"/>
          <w:u w:val="none"/>
        </w:rPr>
      </w:pPr>
    </w:p>
    <w:p>
      <w:pPr>
        <w:jc w:val="left"/>
        <w:rPr>
          <w:rFonts w:hint="eastAsia" w:cs="宋体"/>
          <w:color w:val="auto"/>
          <w:sz w:val="32"/>
          <w:szCs w:val="32"/>
          <w:highlight w:val="none"/>
          <w:u w:val="none"/>
        </w:rPr>
      </w:pPr>
      <w:r>
        <w:rPr>
          <w:rFonts w:hint="eastAsia" w:cs="宋体"/>
          <w:color w:val="auto"/>
          <w:sz w:val="32"/>
          <w:szCs w:val="32"/>
          <w:highlight w:val="none"/>
          <w:u w:val="none"/>
        </w:rPr>
        <w:br w:type="page"/>
      </w:r>
    </w:p>
    <w:p>
      <w:pPr>
        <w:jc w:val="left"/>
        <w:rPr>
          <w:rFonts w:ascii="仿宋_GB2312" w:hAnsi="仿宋_GB2312" w:eastAsia="仿宋_GB2312" w:cs="仿宋_GB2312"/>
          <w:color w:val="auto"/>
          <w:sz w:val="32"/>
          <w:szCs w:val="32"/>
          <w:highlight w:val="none"/>
          <w:u w:val="none"/>
        </w:rPr>
      </w:pPr>
      <w:r>
        <w:rPr>
          <w:rFonts w:hint="eastAsia" w:cs="宋体"/>
          <w:color w:val="auto"/>
          <w:sz w:val="32"/>
          <w:szCs w:val="32"/>
          <w:highlight w:val="none"/>
          <w:u w:val="none"/>
        </w:rPr>
        <w:t>附</w:t>
      </w:r>
      <w:r>
        <w:rPr>
          <w:rFonts w:hint="eastAsia" w:cs="宋体"/>
          <w:color w:val="auto"/>
          <w:sz w:val="32"/>
          <w:szCs w:val="32"/>
          <w:highlight w:val="none"/>
          <w:u w:val="none"/>
          <w:lang w:val="en-US" w:eastAsia="zh-CN"/>
        </w:rPr>
        <w:t>4</w:t>
      </w:r>
      <w:r>
        <w:rPr>
          <w:rFonts w:cs="宋体"/>
          <w:color w:val="auto"/>
          <w:sz w:val="32"/>
          <w:szCs w:val="32"/>
          <w:highlight w:val="none"/>
          <w:u w:val="none"/>
        </w:rPr>
        <w:t>-2</w:t>
      </w:r>
    </w:p>
    <w:p>
      <w:pPr>
        <w:jc w:val="center"/>
        <w:rPr>
          <w:rFonts w:hint="eastAsia"/>
          <w:b/>
          <w:bCs/>
          <w:color w:val="auto"/>
          <w:sz w:val="36"/>
          <w:szCs w:val="36"/>
          <w:highlight w:val="none"/>
          <w:u w:val="none"/>
          <w:lang w:eastAsia="zh-CN"/>
        </w:rPr>
      </w:pPr>
      <w:r>
        <w:rPr>
          <w:rFonts w:hint="eastAsia"/>
          <w:b/>
          <w:bCs/>
          <w:color w:val="auto"/>
          <w:sz w:val="36"/>
          <w:szCs w:val="36"/>
          <w:highlight w:val="none"/>
          <w:u w:val="none"/>
          <w:lang w:eastAsia="zh-CN"/>
        </w:rPr>
        <w:t>浙江省风景园林学会优秀园林工程奖（养护）</w:t>
      </w:r>
    </w:p>
    <w:p>
      <w:pPr>
        <w:jc w:val="center"/>
        <w:rPr>
          <w:b/>
          <w:bCs/>
          <w:color w:val="auto"/>
          <w:sz w:val="36"/>
          <w:szCs w:val="36"/>
          <w:highlight w:val="none"/>
          <w:u w:val="none"/>
        </w:rPr>
      </w:pPr>
      <w:r>
        <w:rPr>
          <w:rFonts w:hint="eastAsia"/>
          <w:b/>
          <w:bCs/>
          <w:color w:val="auto"/>
          <w:sz w:val="36"/>
          <w:szCs w:val="36"/>
          <w:highlight w:val="none"/>
          <w:u w:val="none"/>
        </w:rPr>
        <w:t>申报项目简介</w:t>
      </w:r>
    </w:p>
    <w:p>
      <w:pPr>
        <w:jc w:val="center"/>
        <w:rPr>
          <w:rFonts w:ascii="仿宋_GB2312" w:hAnsi="仿宋_GB2312" w:eastAsia="仿宋_GB2312" w:cs="仿宋_GB2312"/>
          <w:color w:val="auto"/>
          <w:sz w:val="32"/>
          <w:szCs w:val="32"/>
          <w:highlight w:val="none"/>
          <w:u w:val="none"/>
        </w:rPr>
      </w:pPr>
    </w:p>
    <w:p>
      <w:pPr>
        <w:jc w:val="center"/>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rPr>
        <w:t>（</w:t>
      </w:r>
      <w:r>
        <w:rPr>
          <w:rFonts w:hint="eastAsia" w:ascii="仿宋" w:hAnsi="仿宋" w:eastAsia="仿宋" w:cs="仿宋_GB2312"/>
          <w:color w:val="auto"/>
          <w:sz w:val="32"/>
          <w:szCs w:val="32"/>
          <w:highlight w:val="none"/>
          <w:u w:val="none"/>
          <w:lang w:val="en-US" w:eastAsia="zh-CN"/>
        </w:rPr>
        <w:t>项目</w:t>
      </w:r>
      <w:r>
        <w:rPr>
          <w:rFonts w:hint="eastAsia" w:ascii="仿宋" w:hAnsi="仿宋" w:eastAsia="仿宋" w:cs="仿宋_GB2312"/>
          <w:color w:val="auto"/>
          <w:sz w:val="32"/>
          <w:szCs w:val="32"/>
          <w:highlight w:val="none"/>
          <w:u w:val="none"/>
        </w:rPr>
        <w:t>名称）</w:t>
      </w:r>
    </w:p>
    <w:p>
      <w:pPr>
        <w:jc w:val="center"/>
        <w:rPr>
          <w:rFonts w:ascii="仿宋" w:hAnsi="仿宋" w:eastAsia="仿宋" w:cs="仿宋_GB2312"/>
          <w:b/>
          <w:bCs/>
          <w:color w:val="auto"/>
          <w:sz w:val="32"/>
          <w:szCs w:val="32"/>
          <w:highlight w:val="none"/>
          <w:u w:val="none"/>
        </w:rPr>
      </w:pPr>
    </w:p>
    <w:p>
      <w:pPr>
        <w:rPr>
          <w:rFonts w:hint="eastAsia" w:ascii="仿宋" w:hAnsi="仿宋" w:eastAsia="仿宋" w:cs="仿宋_GB2312"/>
          <w:color w:val="auto"/>
          <w:sz w:val="32"/>
          <w:szCs w:val="32"/>
          <w:highlight w:val="none"/>
          <w:u w:val="none"/>
          <w:lang w:eastAsia="zh-CN"/>
        </w:rPr>
      </w:pPr>
      <w:r>
        <w:rPr>
          <w:rFonts w:hint="eastAsia" w:ascii="仿宋" w:hAnsi="仿宋" w:eastAsia="仿宋" w:cs="仿宋_GB2312"/>
          <w:color w:val="auto"/>
          <w:sz w:val="32"/>
          <w:szCs w:val="32"/>
          <w:highlight w:val="none"/>
          <w:u w:val="none"/>
          <w:lang w:eastAsia="zh-CN"/>
        </w:rPr>
        <w:t>主管部门：</w:t>
      </w:r>
    </w:p>
    <w:p>
      <w:pPr>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lang w:eastAsia="zh-CN"/>
        </w:rPr>
        <w:t>管理</w:t>
      </w:r>
      <w:r>
        <w:rPr>
          <w:rFonts w:hint="eastAsia" w:ascii="仿宋" w:hAnsi="仿宋" w:eastAsia="仿宋" w:cs="仿宋_GB2312"/>
          <w:color w:val="auto"/>
          <w:sz w:val="32"/>
          <w:szCs w:val="32"/>
          <w:highlight w:val="none"/>
          <w:u w:val="none"/>
        </w:rPr>
        <w:t>单位：</w:t>
      </w:r>
    </w:p>
    <w:p>
      <w:pPr>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lang w:eastAsia="zh-CN"/>
        </w:rPr>
        <w:t>养护</w:t>
      </w:r>
      <w:r>
        <w:rPr>
          <w:rFonts w:hint="eastAsia" w:ascii="仿宋" w:hAnsi="仿宋" w:eastAsia="仿宋" w:cs="仿宋_GB2312"/>
          <w:color w:val="auto"/>
          <w:sz w:val="32"/>
          <w:szCs w:val="32"/>
          <w:highlight w:val="none"/>
          <w:u w:val="none"/>
        </w:rPr>
        <w:t>单位：</w:t>
      </w:r>
    </w:p>
    <w:p>
      <w:pPr>
        <w:ind w:left="1280" w:hanging="1280" w:hangingChars="400"/>
        <w:rPr>
          <w:rFonts w:hint="eastAsia"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lang w:eastAsia="zh-CN"/>
        </w:rPr>
        <w:t>年度养护费用</w:t>
      </w:r>
      <w:r>
        <w:rPr>
          <w:rFonts w:hint="eastAsia" w:ascii="仿宋" w:hAnsi="仿宋" w:eastAsia="仿宋" w:cs="仿宋_GB2312"/>
          <w:color w:val="auto"/>
          <w:sz w:val="32"/>
          <w:szCs w:val="32"/>
          <w:highlight w:val="none"/>
          <w:u w:val="none"/>
        </w:rPr>
        <w:t>：</w:t>
      </w:r>
    </w:p>
    <w:p>
      <w:pPr>
        <w:ind w:left="1280" w:hanging="1280" w:hangingChars="400"/>
        <w:rPr>
          <w:rFonts w:hint="default" w:ascii="仿宋" w:hAnsi="仿宋" w:eastAsia="仿宋" w:cs="仿宋_GB2312"/>
          <w:color w:val="auto"/>
          <w:sz w:val="32"/>
          <w:szCs w:val="32"/>
          <w:highlight w:val="none"/>
          <w:u w:val="none"/>
          <w:lang w:val="en-US" w:eastAsia="zh-CN"/>
        </w:rPr>
      </w:pPr>
      <w:r>
        <w:rPr>
          <w:rFonts w:hint="eastAsia" w:ascii="仿宋" w:hAnsi="仿宋" w:eastAsia="仿宋" w:cs="仿宋_GB2312"/>
          <w:color w:val="auto"/>
          <w:sz w:val="32"/>
          <w:szCs w:val="32"/>
          <w:highlight w:val="none"/>
          <w:u w:val="none"/>
          <w:lang w:val="en-US" w:eastAsia="zh-CN"/>
        </w:rPr>
        <w:t>实际养护面积：</w:t>
      </w:r>
    </w:p>
    <w:p>
      <w:pPr>
        <w:spacing w:line="600" w:lineRule="exact"/>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lang w:eastAsia="zh-CN"/>
        </w:rPr>
        <w:t>养护</w:t>
      </w:r>
      <w:r>
        <w:rPr>
          <w:rFonts w:hint="eastAsia" w:ascii="仿宋" w:hAnsi="仿宋" w:eastAsia="仿宋" w:cs="仿宋_GB2312"/>
          <w:color w:val="auto"/>
          <w:sz w:val="32"/>
          <w:szCs w:val="32"/>
          <w:highlight w:val="none"/>
          <w:u w:val="none"/>
        </w:rPr>
        <w:t>起止时间：</w:t>
      </w:r>
    </w:p>
    <w:p>
      <w:pPr>
        <w:spacing w:line="600" w:lineRule="exact"/>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lang w:eastAsia="zh-CN"/>
        </w:rPr>
        <w:t>项目</w:t>
      </w:r>
      <w:r>
        <w:rPr>
          <w:rFonts w:hint="eastAsia" w:ascii="仿宋" w:hAnsi="仿宋" w:eastAsia="仿宋" w:cs="仿宋_GB2312"/>
          <w:color w:val="auto"/>
          <w:sz w:val="32"/>
          <w:szCs w:val="32"/>
          <w:highlight w:val="none"/>
          <w:u w:val="none"/>
        </w:rPr>
        <w:t>概况（</w:t>
      </w:r>
      <w:r>
        <w:rPr>
          <w:rFonts w:hint="eastAsia" w:ascii="仿宋" w:hAnsi="仿宋" w:eastAsia="仿宋" w:cs="仿宋_GB2312"/>
          <w:color w:val="auto"/>
          <w:sz w:val="32"/>
          <w:szCs w:val="32"/>
          <w:highlight w:val="none"/>
          <w:u w:val="none"/>
          <w:lang w:eastAsia="zh-CN"/>
        </w:rPr>
        <w:t>项目</w:t>
      </w:r>
      <w:r>
        <w:rPr>
          <w:rFonts w:hint="eastAsia" w:ascii="仿宋" w:hAnsi="仿宋" w:eastAsia="仿宋" w:cs="仿宋_GB2312"/>
          <w:color w:val="auto"/>
          <w:sz w:val="32"/>
          <w:szCs w:val="32"/>
          <w:highlight w:val="none"/>
          <w:u w:val="none"/>
        </w:rPr>
        <w:t>地点、主要内容、特点等基本信息）：</w:t>
      </w:r>
    </w:p>
    <w:p>
      <w:pPr>
        <w:spacing w:line="600" w:lineRule="exact"/>
        <w:rPr>
          <w:rFonts w:ascii="仿宋" w:hAnsi="仿宋" w:eastAsia="仿宋" w:cs="仿宋_GB2312"/>
          <w:color w:val="auto"/>
          <w:sz w:val="32"/>
          <w:szCs w:val="32"/>
          <w:highlight w:val="none"/>
          <w:u w:val="none"/>
        </w:rPr>
      </w:pPr>
    </w:p>
    <w:p>
      <w:pPr>
        <w:spacing w:line="600" w:lineRule="exact"/>
        <w:rPr>
          <w:rFonts w:ascii="仿宋" w:hAnsi="仿宋" w:eastAsia="仿宋" w:cs="仿宋_GB2312"/>
          <w:color w:val="auto"/>
          <w:sz w:val="32"/>
          <w:szCs w:val="32"/>
          <w:highlight w:val="none"/>
          <w:u w:val="none"/>
        </w:rPr>
      </w:pPr>
    </w:p>
    <w:p>
      <w:pPr>
        <w:spacing w:line="600" w:lineRule="exact"/>
        <w:rPr>
          <w:rFonts w:ascii="仿宋" w:hAnsi="仿宋" w:eastAsia="仿宋" w:cs="仿宋_GB2312"/>
          <w:color w:val="auto"/>
          <w:sz w:val="32"/>
          <w:szCs w:val="32"/>
          <w:highlight w:val="none"/>
          <w:u w:val="none"/>
        </w:rPr>
      </w:pPr>
    </w:p>
    <w:p>
      <w:pPr>
        <w:spacing w:line="600" w:lineRule="exact"/>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rPr>
        <w:t>申报企业：</w:t>
      </w:r>
    </w:p>
    <w:p>
      <w:pPr>
        <w:spacing w:line="600" w:lineRule="exact"/>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rPr>
        <w:t>地址：</w:t>
      </w:r>
    </w:p>
    <w:p>
      <w:pPr>
        <w:spacing w:line="600" w:lineRule="exact"/>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rPr>
        <w:t>电话：</w:t>
      </w:r>
    </w:p>
    <w:p>
      <w:pPr>
        <w:spacing w:line="600" w:lineRule="exact"/>
        <w:rPr>
          <w:rFonts w:ascii="仿宋" w:hAnsi="仿宋" w:eastAsia="仿宋" w:cs="仿宋_GB2312"/>
          <w:color w:val="auto"/>
          <w:sz w:val="32"/>
          <w:szCs w:val="32"/>
          <w:highlight w:val="none"/>
          <w:u w:val="none"/>
        </w:rPr>
      </w:pPr>
      <w:r>
        <w:rPr>
          <w:rFonts w:hint="eastAsia" w:ascii="仿宋" w:hAnsi="仿宋" w:eastAsia="仿宋" w:cs="仿宋_GB2312"/>
          <w:color w:val="auto"/>
          <w:sz w:val="32"/>
          <w:szCs w:val="32"/>
          <w:highlight w:val="none"/>
          <w:u w:val="none"/>
        </w:rPr>
        <w:t>邮编：</w:t>
      </w:r>
    </w:p>
    <w:p>
      <w:pPr>
        <w:ind w:right="160"/>
        <w:jc w:val="left"/>
        <w:rPr>
          <w:rFonts w:ascii="仿宋" w:hAnsi="仿宋" w:eastAsia="仿宋" w:cs="仿宋_GB2312"/>
          <w:color w:val="auto"/>
          <w:highlight w:val="none"/>
          <w:u w:val="none"/>
        </w:rPr>
      </w:pPr>
    </w:p>
    <w:p>
      <w:pPr>
        <w:ind w:right="160"/>
        <w:jc w:val="left"/>
        <w:rPr>
          <w:rFonts w:ascii="仿宋" w:hAnsi="仿宋" w:eastAsia="仿宋" w:cs="仿宋_GB2312"/>
          <w:color w:val="auto"/>
          <w:highlight w:val="none"/>
          <w:u w:val="none"/>
        </w:rPr>
      </w:pPr>
    </w:p>
    <w:p>
      <w:pPr>
        <w:ind w:right="160"/>
        <w:jc w:val="right"/>
        <w:rPr>
          <w:rFonts w:hint="eastAsia" w:ascii="宋体" w:hAnsi="宋体" w:eastAsia="宋体" w:cs="宋体"/>
          <w:b/>
          <w:bCs/>
          <w:color w:val="000000"/>
          <w:kern w:val="0"/>
          <w:sz w:val="32"/>
          <w:szCs w:val="32"/>
          <w:lang w:val="en-US" w:eastAsia="zh-Hans" w:bidi="ar"/>
        </w:rPr>
      </w:pPr>
      <w:r>
        <w:rPr>
          <w:rFonts w:hint="eastAsia" w:ascii="仿宋_GB2312" w:eastAsia="仿宋_GB2312"/>
          <w:color w:val="auto"/>
          <w:highlight w:val="none"/>
          <w:u w:val="none"/>
        </w:rPr>
        <w:t>注：本页一式二份，一份作为《申报表》附件装订，另一份单独提交。</w:t>
      </w:r>
    </w:p>
    <w:p>
      <w:pPr>
        <w:jc w:val="left"/>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5D4E8"/>
    <w:multiLevelType w:val="singleLevel"/>
    <w:tmpl w:val="6275D4E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40"/>
    <w:rsid w:val="00432737"/>
    <w:rsid w:val="00500D20"/>
    <w:rsid w:val="00F23140"/>
    <w:rsid w:val="032853BC"/>
    <w:rsid w:val="1296148B"/>
    <w:rsid w:val="12F627A9"/>
    <w:rsid w:val="14C406A5"/>
    <w:rsid w:val="165110B9"/>
    <w:rsid w:val="177D5868"/>
    <w:rsid w:val="1ABB63BD"/>
    <w:rsid w:val="1AF42245"/>
    <w:rsid w:val="1EEC5348"/>
    <w:rsid w:val="221F1988"/>
    <w:rsid w:val="25D455B8"/>
    <w:rsid w:val="28960322"/>
    <w:rsid w:val="3012656A"/>
    <w:rsid w:val="30A844DF"/>
    <w:rsid w:val="30E07EBD"/>
    <w:rsid w:val="35FF7E00"/>
    <w:rsid w:val="377685BC"/>
    <w:rsid w:val="3A756774"/>
    <w:rsid w:val="3AB75D8A"/>
    <w:rsid w:val="3AD72F96"/>
    <w:rsid w:val="3BD950E1"/>
    <w:rsid w:val="3D066B7D"/>
    <w:rsid w:val="3DA7DE3C"/>
    <w:rsid w:val="3DB249C8"/>
    <w:rsid w:val="43FF707D"/>
    <w:rsid w:val="4AB36AC2"/>
    <w:rsid w:val="53FD4BD8"/>
    <w:rsid w:val="57DF45B4"/>
    <w:rsid w:val="58C2612B"/>
    <w:rsid w:val="59907A7D"/>
    <w:rsid w:val="5BBFB1D2"/>
    <w:rsid w:val="5BFFC152"/>
    <w:rsid w:val="5DF97C8E"/>
    <w:rsid w:val="5E1B21B6"/>
    <w:rsid w:val="5FE72532"/>
    <w:rsid w:val="66082BF5"/>
    <w:rsid w:val="6BBE7BFA"/>
    <w:rsid w:val="6D1B140E"/>
    <w:rsid w:val="6E0C3F8A"/>
    <w:rsid w:val="6EBFB968"/>
    <w:rsid w:val="6F57A6F6"/>
    <w:rsid w:val="71B543E1"/>
    <w:rsid w:val="7200789C"/>
    <w:rsid w:val="7561492D"/>
    <w:rsid w:val="75FF9F2D"/>
    <w:rsid w:val="7A3F6C1D"/>
    <w:rsid w:val="7BFFEB9C"/>
    <w:rsid w:val="7C041C8B"/>
    <w:rsid w:val="7CF3D64F"/>
    <w:rsid w:val="7E9FA625"/>
    <w:rsid w:val="7EC72793"/>
    <w:rsid w:val="7F7E8E0A"/>
    <w:rsid w:val="7F7FEECF"/>
    <w:rsid w:val="7F979938"/>
    <w:rsid w:val="7FB25CAD"/>
    <w:rsid w:val="7FBF44F0"/>
    <w:rsid w:val="7FEC38ED"/>
    <w:rsid w:val="7FFB6B5E"/>
    <w:rsid w:val="7FFF36B0"/>
    <w:rsid w:val="7FFF3DBD"/>
    <w:rsid w:val="7FFF6247"/>
    <w:rsid w:val="7FFFE19A"/>
    <w:rsid w:val="8BBB024B"/>
    <w:rsid w:val="93A7658F"/>
    <w:rsid w:val="96FD5AED"/>
    <w:rsid w:val="9DFF22EF"/>
    <w:rsid w:val="9FEEDBE1"/>
    <w:rsid w:val="A5F17A56"/>
    <w:rsid w:val="ABFC19D3"/>
    <w:rsid w:val="AFBBA23E"/>
    <w:rsid w:val="B2DEA6D8"/>
    <w:rsid w:val="B9F691E6"/>
    <w:rsid w:val="BFC5EF12"/>
    <w:rsid w:val="CBEB6E0F"/>
    <w:rsid w:val="CF8E0877"/>
    <w:rsid w:val="D8FE99A2"/>
    <w:rsid w:val="DBF97E77"/>
    <w:rsid w:val="DCAE8716"/>
    <w:rsid w:val="DF7EFC5F"/>
    <w:rsid w:val="DFBFB19D"/>
    <w:rsid w:val="DFFFC74E"/>
    <w:rsid w:val="E9FFEB4C"/>
    <w:rsid w:val="ECFF9B8A"/>
    <w:rsid w:val="EDCB51EA"/>
    <w:rsid w:val="EF7FA352"/>
    <w:rsid w:val="EFD5CD10"/>
    <w:rsid w:val="EFEFA39D"/>
    <w:rsid w:val="EFFF7663"/>
    <w:rsid w:val="F1BD493A"/>
    <w:rsid w:val="F76E0D6F"/>
    <w:rsid w:val="F7DBF3C8"/>
    <w:rsid w:val="F8F6C736"/>
    <w:rsid w:val="FBFB61B0"/>
    <w:rsid w:val="FC6B34E4"/>
    <w:rsid w:val="FDDFC5E3"/>
    <w:rsid w:val="FDFF511F"/>
    <w:rsid w:val="FDFF82C5"/>
    <w:rsid w:val="FE75C001"/>
    <w:rsid w:val="FF2F61C8"/>
    <w:rsid w:val="FF5D1DC6"/>
    <w:rsid w:val="FFE14056"/>
    <w:rsid w:val="FFF74AE3"/>
    <w:rsid w:val="FFF96B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page number"/>
    <w:basedOn w:val="7"/>
    <w:unhideWhenUsed/>
    <w:qFormat/>
    <w:uiPriority w:val="99"/>
    <w:rPr>
      <w:rFonts w:cs="Times New Roman"/>
    </w:rPr>
  </w:style>
  <w:style w:type="character" w:styleId="9">
    <w:name w:val="Emphasis"/>
    <w:qFormat/>
    <w:uiPriority w:val="0"/>
    <w:rPr>
      <w:i/>
    </w:rPr>
  </w:style>
  <w:style w:type="character" w:styleId="10">
    <w:name w:val="Hyperlink"/>
    <w:basedOn w:val="7"/>
    <w:unhideWhenUsed/>
    <w:qFormat/>
    <w:uiPriority w:val="99"/>
    <w:rPr>
      <w:color w:val="0000FF"/>
      <w:u w:val="single"/>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339</Words>
  <Characters>1934</Characters>
  <Lines>16</Lines>
  <Paragraphs>4</Paragraphs>
  <TotalTime>6</TotalTime>
  <ScaleCrop>false</ScaleCrop>
  <LinksUpToDate>false</LinksUpToDate>
  <CharactersWithSpaces>2269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2022-04-18T11:47:00Z</dcterms:created>
  <dc:creator>微软用户</dc:creator>
  <cp:lastModifiedBy>LENOVO</cp:lastModifiedBy>
  <cp:lastPrinted>2022-05-07T02:32:00Z</cp:lastPrinted>
  <dcterms:modified xsi:type="dcterms:W3CDTF">2022-05-07T04:13:17Z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7126046ED2E444BE8D376D96B6E9FDAB</vt:lpwstr>
  </property>
</Properties>
</file>