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6E" w:rsidRDefault="00B62FEE" w:rsidP="00F7488A">
      <w:pPr>
        <w:tabs>
          <w:tab w:val="left" w:pos="850"/>
        </w:tabs>
        <w:autoSpaceDE w:val="0"/>
        <w:autoSpaceDN w:val="0"/>
        <w:spacing w:line="400" w:lineRule="exact"/>
        <w:ind w:right="420" w:firstLineChars="50" w:firstLine="105"/>
        <w:textAlignment w:val="bottom"/>
        <w:rPr>
          <w:rFonts w:ascii="Arial" w:eastAsia="黑体" w:hAnsi="Arial"/>
        </w:rPr>
      </w:pPr>
      <w:r>
        <w:rPr>
          <w:rFonts w:ascii="Arial" w:eastAsia="黑体" w:hAnsi="Arial" w:hint="eastAsia"/>
          <w:b/>
        </w:rPr>
        <w:t xml:space="preserve">                                 </w:t>
      </w:r>
      <w:r w:rsidR="00BD1E7E">
        <w:rPr>
          <w:rFonts w:ascii="Arial" w:eastAsia="黑体" w:hAnsi="Arial" w:hint="eastAsia"/>
          <w:b/>
        </w:rPr>
        <w:t xml:space="preserve">     </w:t>
      </w:r>
      <w:r>
        <w:rPr>
          <w:rFonts w:ascii="Arial" w:eastAsia="黑体" w:hAnsi="Arial" w:hint="eastAsia"/>
          <w:b/>
        </w:rPr>
        <w:t xml:space="preserve">   </w:t>
      </w:r>
    </w:p>
    <w:p w:rsidR="00AF7D6E" w:rsidRPr="00BD1E7E" w:rsidRDefault="00AF7D6E">
      <w:pPr>
        <w:tabs>
          <w:tab w:val="left" w:pos="850"/>
        </w:tabs>
        <w:autoSpaceDE w:val="0"/>
        <w:autoSpaceDN w:val="0"/>
        <w:spacing w:line="400" w:lineRule="exact"/>
        <w:jc w:val="center"/>
        <w:textAlignment w:val="bottom"/>
        <w:rPr>
          <w:rFonts w:ascii="Arial" w:eastAsia="黑体" w:hAnsi="Arial"/>
        </w:rPr>
      </w:pPr>
    </w:p>
    <w:p w:rsidR="00AF7D6E" w:rsidRDefault="00AF7D6E">
      <w:pPr>
        <w:tabs>
          <w:tab w:val="left" w:pos="850"/>
        </w:tabs>
        <w:autoSpaceDE w:val="0"/>
        <w:autoSpaceDN w:val="0"/>
        <w:spacing w:line="400" w:lineRule="exact"/>
        <w:jc w:val="center"/>
        <w:textAlignment w:val="bottom"/>
        <w:rPr>
          <w:rFonts w:ascii="Arial" w:eastAsia="黑体" w:hAnsi="Arial"/>
          <w:b/>
          <w:sz w:val="28"/>
        </w:rPr>
      </w:pPr>
    </w:p>
    <w:p w:rsidR="00AF7D6E" w:rsidRDefault="00AF7D6E">
      <w:pPr>
        <w:tabs>
          <w:tab w:val="left" w:pos="850"/>
        </w:tabs>
        <w:autoSpaceDE w:val="0"/>
        <w:autoSpaceDN w:val="0"/>
        <w:spacing w:line="400" w:lineRule="exact"/>
        <w:jc w:val="center"/>
        <w:textAlignment w:val="bottom"/>
        <w:rPr>
          <w:rFonts w:ascii="Arial" w:eastAsia="黑体" w:hAnsi="Arial"/>
          <w:b/>
          <w:sz w:val="28"/>
        </w:rPr>
      </w:pPr>
    </w:p>
    <w:p w:rsidR="006C2935" w:rsidRDefault="006C2935">
      <w:pPr>
        <w:tabs>
          <w:tab w:val="left" w:pos="850"/>
        </w:tabs>
        <w:autoSpaceDE w:val="0"/>
        <w:autoSpaceDN w:val="0"/>
        <w:spacing w:line="400" w:lineRule="exact"/>
        <w:jc w:val="center"/>
        <w:textAlignment w:val="bottom"/>
        <w:rPr>
          <w:rFonts w:ascii="Arial" w:eastAsia="黑体" w:hAnsi="Arial"/>
          <w:b/>
          <w:sz w:val="28"/>
        </w:rPr>
      </w:pPr>
    </w:p>
    <w:p w:rsidR="006C2935" w:rsidRDefault="006C2935">
      <w:pPr>
        <w:tabs>
          <w:tab w:val="left" w:pos="850"/>
        </w:tabs>
        <w:autoSpaceDE w:val="0"/>
        <w:autoSpaceDN w:val="0"/>
        <w:spacing w:line="400" w:lineRule="exact"/>
        <w:jc w:val="center"/>
        <w:textAlignment w:val="bottom"/>
        <w:rPr>
          <w:rFonts w:ascii="Arial" w:eastAsia="黑体" w:hAnsi="Arial"/>
          <w:b/>
          <w:sz w:val="28"/>
        </w:rPr>
      </w:pPr>
    </w:p>
    <w:p w:rsidR="00AF7D6E" w:rsidRPr="00E27E94" w:rsidRDefault="00AF7D6E" w:rsidP="00E27E94">
      <w:pPr>
        <w:tabs>
          <w:tab w:val="left" w:pos="850"/>
        </w:tabs>
        <w:autoSpaceDE w:val="0"/>
        <w:autoSpaceDN w:val="0"/>
        <w:spacing w:line="360" w:lineRule="auto"/>
        <w:jc w:val="center"/>
        <w:textAlignment w:val="bottom"/>
        <w:rPr>
          <w:rFonts w:ascii="楷体_GB2312" w:eastAsia="楷体_GB2312" w:hAnsi="Arial"/>
          <w:b/>
          <w:sz w:val="36"/>
          <w:szCs w:val="36"/>
        </w:rPr>
      </w:pPr>
    </w:p>
    <w:p w:rsidR="00DE38E7" w:rsidRPr="00FF1BD2" w:rsidRDefault="00267964" w:rsidP="00E27E94">
      <w:pPr>
        <w:tabs>
          <w:tab w:val="left" w:pos="850"/>
        </w:tabs>
        <w:autoSpaceDE w:val="0"/>
        <w:autoSpaceDN w:val="0"/>
        <w:spacing w:beforeLines="100" w:before="240" w:line="360" w:lineRule="auto"/>
        <w:jc w:val="center"/>
        <w:textAlignment w:val="bottom"/>
        <w:rPr>
          <w:rFonts w:ascii="华文仿宋" w:eastAsia="华文仿宋" w:hAnsi="华文仿宋"/>
          <w:b/>
          <w:sz w:val="44"/>
          <w:szCs w:val="44"/>
        </w:rPr>
      </w:pPr>
      <w:r w:rsidRPr="00FF1BD2">
        <w:rPr>
          <w:rFonts w:ascii="华文仿宋" w:eastAsia="华文仿宋" w:hAnsi="华文仿宋" w:hint="eastAsia"/>
          <w:b/>
          <w:sz w:val="44"/>
          <w:szCs w:val="44"/>
        </w:rPr>
        <w:t>ZX-MIDP-IIA</w:t>
      </w:r>
      <w:r w:rsidR="00BF7B5E">
        <w:rPr>
          <w:rFonts w:ascii="华文仿宋" w:eastAsia="华文仿宋" w:hAnsi="华文仿宋" w:hint="eastAsia"/>
          <w:b/>
          <w:sz w:val="44"/>
          <w:szCs w:val="44"/>
        </w:rPr>
        <w:t>、IIIA</w:t>
      </w:r>
      <w:r w:rsidRPr="00FF1BD2">
        <w:rPr>
          <w:rFonts w:ascii="华文仿宋" w:eastAsia="华文仿宋" w:hAnsi="华文仿宋" w:hint="eastAsia"/>
          <w:b/>
          <w:sz w:val="44"/>
          <w:szCs w:val="44"/>
        </w:rPr>
        <w:t>型</w:t>
      </w:r>
    </w:p>
    <w:p w:rsidR="00267964" w:rsidRDefault="00267964" w:rsidP="00E27E94">
      <w:pPr>
        <w:tabs>
          <w:tab w:val="left" w:pos="850"/>
        </w:tabs>
        <w:autoSpaceDE w:val="0"/>
        <w:autoSpaceDN w:val="0"/>
        <w:spacing w:beforeLines="100" w:before="240" w:line="360" w:lineRule="auto"/>
        <w:jc w:val="center"/>
        <w:textAlignment w:val="bottom"/>
        <w:rPr>
          <w:rFonts w:ascii="Arial" w:eastAsia="黑体" w:hAnsi="Arial"/>
          <w:b/>
          <w:sz w:val="48"/>
          <w:szCs w:val="48"/>
        </w:rPr>
      </w:pPr>
      <w:r w:rsidRPr="00267964">
        <w:rPr>
          <w:rFonts w:ascii="Arial" w:eastAsia="黑体" w:hAnsi="Arial" w:hint="eastAsia"/>
          <w:b/>
          <w:sz w:val="48"/>
          <w:szCs w:val="48"/>
        </w:rPr>
        <w:t>多功能</w:t>
      </w:r>
      <w:r w:rsidR="00AD4E27">
        <w:rPr>
          <w:rFonts w:ascii="Arial" w:eastAsia="黑体" w:hAnsi="Arial" w:hint="eastAsia"/>
          <w:b/>
          <w:sz w:val="48"/>
          <w:szCs w:val="48"/>
        </w:rPr>
        <w:t>自动化控制</w:t>
      </w:r>
      <w:r w:rsidR="001C3137">
        <w:rPr>
          <w:rFonts w:ascii="Arial" w:eastAsia="黑体" w:hAnsi="Arial" w:hint="eastAsia"/>
          <w:b/>
          <w:sz w:val="48"/>
          <w:szCs w:val="48"/>
        </w:rPr>
        <w:t>动态</w:t>
      </w:r>
      <w:r w:rsidRPr="00267964">
        <w:rPr>
          <w:rFonts w:ascii="Arial" w:eastAsia="黑体" w:hAnsi="Arial" w:hint="eastAsia"/>
          <w:b/>
          <w:sz w:val="48"/>
          <w:szCs w:val="48"/>
        </w:rPr>
        <w:t>仿真平台</w:t>
      </w:r>
    </w:p>
    <w:p w:rsidR="00AF7D6E" w:rsidRPr="00F7488A" w:rsidRDefault="00267964" w:rsidP="00E27E94">
      <w:pPr>
        <w:tabs>
          <w:tab w:val="left" w:pos="850"/>
        </w:tabs>
        <w:autoSpaceDE w:val="0"/>
        <w:autoSpaceDN w:val="0"/>
        <w:spacing w:beforeLines="100" w:before="240" w:line="360" w:lineRule="auto"/>
        <w:jc w:val="center"/>
        <w:textAlignment w:val="bottom"/>
        <w:rPr>
          <w:rFonts w:ascii="Arial" w:eastAsia="黑体" w:hAnsi="Arial"/>
          <w:b/>
          <w:sz w:val="48"/>
          <w:szCs w:val="48"/>
        </w:rPr>
      </w:pPr>
      <w:r w:rsidRPr="00267964">
        <w:rPr>
          <w:rFonts w:ascii="Arial" w:eastAsia="黑体" w:hAnsi="Arial" w:hint="eastAsia"/>
          <w:b/>
          <w:sz w:val="48"/>
          <w:szCs w:val="48"/>
        </w:rPr>
        <w:t>产品</w:t>
      </w:r>
      <w:r w:rsidR="00EF6FAC">
        <w:rPr>
          <w:rFonts w:ascii="Arial" w:eastAsia="黑体" w:hAnsi="Arial" w:hint="eastAsia"/>
          <w:b/>
          <w:sz w:val="48"/>
          <w:szCs w:val="48"/>
        </w:rPr>
        <w:t>说明书</w:t>
      </w:r>
    </w:p>
    <w:p w:rsidR="00F7488A" w:rsidRPr="00553056" w:rsidRDefault="00F7488A" w:rsidP="00E27E94">
      <w:pPr>
        <w:tabs>
          <w:tab w:val="left" w:pos="850"/>
        </w:tabs>
        <w:autoSpaceDE w:val="0"/>
        <w:autoSpaceDN w:val="0"/>
        <w:spacing w:beforeLines="100" w:before="240" w:line="360" w:lineRule="auto"/>
        <w:jc w:val="center"/>
        <w:textAlignment w:val="bottom"/>
        <w:rPr>
          <w:rFonts w:ascii="Arial" w:eastAsia="黑体" w:hAnsi="Arial"/>
          <w:b/>
          <w:sz w:val="52"/>
        </w:rPr>
      </w:pPr>
    </w:p>
    <w:p w:rsidR="00AF7D6E" w:rsidRDefault="00AF7D6E">
      <w:pPr>
        <w:tabs>
          <w:tab w:val="left" w:pos="850"/>
        </w:tabs>
        <w:autoSpaceDE w:val="0"/>
        <w:autoSpaceDN w:val="0"/>
        <w:spacing w:line="400" w:lineRule="exact"/>
        <w:jc w:val="center"/>
        <w:textAlignment w:val="bottom"/>
        <w:rPr>
          <w:rFonts w:ascii="Arial" w:eastAsia="黑体" w:hAnsi="Arial"/>
          <w:b/>
          <w:sz w:val="28"/>
        </w:rPr>
      </w:pPr>
    </w:p>
    <w:p w:rsidR="00AF7D6E" w:rsidRPr="00362A8A" w:rsidRDefault="00AF7D6E">
      <w:pPr>
        <w:tabs>
          <w:tab w:val="left" w:pos="850"/>
        </w:tabs>
        <w:autoSpaceDE w:val="0"/>
        <w:autoSpaceDN w:val="0"/>
        <w:spacing w:line="400" w:lineRule="exact"/>
        <w:jc w:val="center"/>
        <w:textAlignment w:val="bottom"/>
        <w:rPr>
          <w:rFonts w:ascii="Arial" w:eastAsia="黑体" w:hAnsi="Arial"/>
          <w:b/>
          <w:sz w:val="30"/>
          <w:szCs w:val="30"/>
        </w:rPr>
      </w:pPr>
    </w:p>
    <w:p w:rsidR="00AF7D6E" w:rsidRPr="00DB0EC1" w:rsidRDefault="00AF7D6E">
      <w:pPr>
        <w:tabs>
          <w:tab w:val="left" w:pos="850"/>
        </w:tabs>
        <w:autoSpaceDE w:val="0"/>
        <w:autoSpaceDN w:val="0"/>
        <w:spacing w:line="400" w:lineRule="exact"/>
        <w:ind w:left="1254"/>
        <w:jc w:val="center"/>
        <w:textAlignment w:val="bottom"/>
        <w:rPr>
          <w:rFonts w:ascii="Arial" w:eastAsia="黑体" w:hAnsi="Arial"/>
          <w:b/>
          <w:sz w:val="28"/>
        </w:rPr>
      </w:pPr>
    </w:p>
    <w:p w:rsidR="00AF7D6E" w:rsidRDefault="00AF7D6E">
      <w:pPr>
        <w:tabs>
          <w:tab w:val="left" w:pos="850"/>
        </w:tabs>
        <w:autoSpaceDE w:val="0"/>
        <w:autoSpaceDN w:val="0"/>
        <w:spacing w:line="400" w:lineRule="exact"/>
        <w:ind w:left="1254"/>
        <w:textAlignment w:val="bottom"/>
        <w:rPr>
          <w:rFonts w:ascii="Arial" w:eastAsia="黑体" w:hAnsi="Arial"/>
          <w:b/>
          <w:sz w:val="28"/>
        </w:rPr>
      </w:pPr>
      <w:r>
        <w:rPr>
          <w:rFonts w:ascii="Arial" w:eastAsia="黑体" w:hAnsi="Arial" w:hint="eastAsia"/>
          <w:b/>
          <w:sz w:val="28"/>
        </w:rPr>
        <w:t xml:space="preserve"> </w:t>
      </w:r>
    </w:p>
    <w:p w:rsidR="00AF7D6E" w:rsidRDefault="00AF7D6E">
      <w:pPr>
        <w:tabs>
          <w:tab w:val="left" w:pos="850"/>
        </w:tabs>
        <w:autoSpaceDE w:val="0"/>
        <w:autoSpaceDN w:val="0"/>
        <w:spacing w:line="400" w:lineRule="exact"/>
        <w:jc w:val="left"/>
        <w:textAlignment w:val="bottom"/>
        <w:rPr>
          <w:rFonts w:ascii="Arial" w:eastAsia="黑体" w:hAnsi="Arial"/>
          <w:b/>
          <w:sz w:val="28"/>
        </w:rPr>
      </w:pPr>
      <w:r>
        <w:rPr>
          <w:rFonts w:ascii="Arial" w:eastAsia="黑体" w:hAnsi="Arial" w:hint="eastAsia"/>
          <w:b/>
          <w:sz w:val="28"/>
        </w:rPr>
        <w:tab/>
      </w:r>
    </w:p>
    <w:p w:rsidR="00AF7D6E" w:rsidRDefault="00AF7D6E">
      <w:pPr>
        <w:tabs>
          <w:tab w:val="left" w:pos="850"/>
        </w:tabs>
        <w:autoSpaceDE w:val="0"/>
        <w:autoSpaceDN w:val="0"/>
        <w:spacing w:line="400" w:lineRule="exact"/>
        <w:jc w:val="left"/>
        <w:textAlignment w:val="bottom"/>
        <w:rPr>
          <w:rFonts w:ascii="Arial" w:eastAsia="黑体" w:hAnsi="Arial"/>
          <w:b/>
          <w:sz w:val="28"/>
        </w:rPr>
      </w:pPr>
      <w:r>
        <w:rPr>
          <w:rFonts w:ascii="Arial" w:eastAsia="黑体" w:hAnsi="Arial" w:hint="eastAsia"/>
          <w:b/>
          <w:sz w:val="28"/>
        </w:rPr>
        <w:tab/>
      </w:r>
    </w:p>
    <w:p w:rsidR="006C2935" w:rsidRPr="00021ABE" w:rsidRDefault="006C2935">
      <w:pPr>
        <w:tabs>
          <w:tab w:val="left" w:pos="850"/>
        </w:tabs>
        <w:autoSpaceDE w:val="0"/>
        <w:autoSpaceDN w:val="0"/>
        <w:spacing w:line="400" w:lineRule="exact"/>
        <w:jc w:val="left"/>
        <w:textAlignment w:val="bottom"/>
        <w:rPr>
          <w:rFonts w:ascii="Arial" w:eastAsia="黑体" w:hAnsi="Arial"/>
          <w:b/>
          <w:sz w:val="28"/>
        </w:rPr>
      </w:pPr>
    </w:p>
    <w:p w:rsidR="006C2935" w:rsidRDefault="006C2935">
      <w:pPr>
        <w:tabs>
          <w:tab w:val="left" w:pos="850"/>
        </w:tabs>
        <w:autoSpaceDE w:val="0"/>
        <w:autoSpaceDN w:val="0"/>
        <w:spacing w:line="400" w:lineRule="exact"/>
        <w:jc w:val="left"/>
        <w:textAlignment w:val="bottom"/>
        <w:rPr>
          <w:rFonts w:ascii="Arial" w:eastAsia="黑体" w:hAnsi="Arial"/>
          <w:b/>
          <w:sz w:val="28"/>
        </w:rPr>
      </w:pPr>
    </w:p>
    <w:p w:rsidR="006C2935" w:rsidRDefault="006C2935">
      <w:pPr>
        <w:tabs>
          <w:tab w:val="left" w:pos="850"/>
        </w:tabs>
        <w:autoSpaceDE w:val="0"/>
        <w:autoSpaceDN w:val="0"/>
        <w:spacing w:line="400" w:lineRule="exact"/>
        <w:jc w:val="left"/>
        <w:textAlignment w:val="bottom"/>
        <w:rPr>
          <w:rFonts w:ascii="Arial" w:eastAsia="黑体" w:hAnsi="Arial"/>
          <w:b/>
          <w:sz w:val="28"/>
        </w:rPr>
      </w:pPr>
    </w:p>
    <w:p w:rsidR="006C2935" w:rsidRDefault="006C2935">
      <w:pPr>
        <w:tabs>
          <w:tab w:val="left" w:pos="850"/>
        </w:tabs>
        <w:autoSpaceDE w:val="0"/>
        <w:autoSpaceDN w:val="0"/>
        <w:spacing w:line="400" w:lineRule="exact"/>
        <w:jc w:val="left"/>
        <w:textAlignment w:val="bottom"/>
        <w:rPr>
          <w:rFonts w:ascii="Arial" w:eastAsia="黑体" w:hAnsi="Arial"/>
          <w:b/>
          <w:sz w:val="28"/>
        </w:rPr>
      </w:pPr>
    </w:p>
    <w:p w:rsidR="00635811" w:rsidRPr="00FF1BD2" w:rsidRDefault="0031283B" w:rsidP="00E27E94">
      <w:pPr>
        <w:tabs>
          <w:tab w:val="left" w:pos="850"/>
        </w:tabs>
        <w:autoSpaceDE w:val="0"/>
        <w:autoSpaceDN w:val="0"/>
        <w:spacing w:line="360" w:lineRule="auto"/>
        <w:jc w:val="center"/>
        <w:textAlignment w:val="bottom"/>
        <w:rPr>
          <w:rFonts w:ascii="华文仿宋" w:eastAsia="华文仿宋" w:hAnsi="华文仿宋"/>
          <w:b/>
          <w:sz w:val="36"/>
          <w:szCs w:val="36"/>
        </w:rPr>
      </w:pPr>
      <w:r>
        <w:rPr>
          <w:rFonts w:ascii="华文仿宋" w:eastAsia="华文仿宋" w:hAnsi="华文仿宋" w:hint="eastAsia"/>
          <w:b/>
          <w:noProof/>
          <w:sz w:val="36"/>
          <w:szCs w:val="36"/>
        </w:rPr>
        <w:drawing>
          <wp:inline distT="0" distB="0" distL="0" distR="0">
            <wp:extent cx="237490" cy="255270"/>
            <wp:effectExtent l="0" t="0" r="0" b="0"/>
            <wp:docPr id="1" name="图片 1" descr="正信公司logo截图18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正信公司logo截图1806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 cy="255270"/>
                    </a:xfrm>
                    <a:prstGeom prst="rect">
                      <a:avLst/>
                    </a:prstGeom>
                    <a:noFill/>
                    <a:ln>
                      <a:noFill/>
                    </a:ln>
                  </pic:spPr>
                </pic:pic>
              </a:graphicData>
            </a:graphic>
          </wp:inline>
        </w:drawing>
      </w:r>
      <w:r w:rsidR="00523717">
        <w:rPr>
          <w:rFonts w:ascii="华文仿宋" w:eastAsia="华文仿宋" w:hAnsi="华文仿宋" w:hint="eastAsia"/>
          <w:b/>
          <w:sz w:val="36"/>
          <w:szCs w:val="36"/>
        </w:rPr>
        <w:t xml:space="preserve"> </w:t>
      </w:r>
      <w:proofErr w:type="gramStart"/>
      <w:r w:rsidR="00635811" w:rsidRPr="00FF1BD2">
        <w:rPr>
          <w:rFonts w:ascii="华文仿宋" w:eastAsia="华文仿宋" w:hAnsi="华文仿宋" w:hint="eastAsia"/>
          <w:b/>
          <w:sz w:val="36"/>
          <w:szCs w:val="36"/>
        </w:rPr>
        <w:t>杭州正信自动化</w:t>
      </w:r>
      <w:proofErr w:type="gramEnd"/>
      <w:r w:rsidR="00635811" w:rsidRPr="00FF1BD2">
        <w:rPr>
          <w:rFonts w:ascii="华文仿宋" w:eastAsia="华文仿宋" w:hAnsi="华文仿宋" w:hint="eastAsia"/>
          <w:b/>
          <w:sz w:val="36"/>
          <w:szCs w:val="36"/>
        </w:rPr>
        <w:t>工程有限公司</w:t>
      </w:r>
    </w:p>
    <w:p w:rsidR="00F7488A" w:rsidRPr="00FF1BD2" w:rsidRDefault="00F7488A" w:rsidP="00E27E94">
      <w:pPr>
        <w:tabs>
          <w:tab w:val="left" w:pos="850"/>
        </w:tabs>
        <w:autoSpaceDE w:val="0"/>
        <w:autoSpaceDN w:val="0"/>
        <w:spacing w:line="360" w:lineRule="auto"/>
        <w:jc w:val="center"/>
        <w:textAlignment w:val="bottom"/>
        <w:rPr>
          <w:rFonts w:ascii="华文仿宋" w:eastAsia="华文仿宋" w:hAnsi="华文仿宋"/>
          <w:b/>
          <w:sz w:val="36"/>
          <w:szCs w:val="36"/>
        </w:rPr>
      </w:pPr>
      <w:r w:rsidRPr="00FF1BD2">
        <w:rPr>
          <w:rFonts w:ascii="华文仿宋" w:eastAsia="华文仿宋" w:hAnsi="华文仿宋" w:hint="eastAsia"/>
          <w:b/>
          <w:sz w:val="36"/>
          <w:szCs w:val="36"/>
        </w:rPr>
        <w:t>201</w:t>
      </w:r>
      <w:r w:rsidR="00FF1BD2" w:rsidRPr="00FF1BD2">
        <w:rPr>
          <w:rFonts w:ascii="华文仿宋" w:eastAsia="华文仿宋" w:hAnsi="华文仿宋" w:hint="eastAsia"/>
          <w:b/>
          <w:sz w:val="36"/>
          <w:szCs w:val="36"/>
        </w:rPr>
        <w:t>8</w:t>
      </w:r>
      <w:r w:rsidRPr="00FF1BD2">
        <w:rPr>
          <w:rFonts w:ascii="华文仿宋" w:eastAsia="华文仿宋" w:hAnsi="华文仿宋" w:hint="eastAsia"/>
          <w:b/>
          <w:sz w:val="36"/>
          <w:szCs w:val="36"/>
        </w:rPr>
        <w:t>年</w:t>
      </w:r>
      <w:r w:rsidR="00FF1BD2" w:rsidRPr="00FF1BD2">
        <w:rPr>
          <w:rFonts w:ascii="华文仿宋" w:eastAsia="华文仿宋" w:hAnsi="华文仿宋" w:hint="eastAsia"/>
          <w:b/>
          <w:sz w:val="36"/>
          <w:szCs w:val="36"/>
        </w:rPr>
        <w:t>6</w:t>
      </w:r>
      <w:r w:rsidRPr="00FF1BD2">
        <w:rPr>
          <w:rFonts w:ascii="华文仿宋" w:eastAsia="华文仿宋" w:hAnsi="华文仿宋" w:hint="eastAsia"/>
          <w:b/>
          <w:sz w:val="36"/>
          <w:szCs w:val="36"/>
        </w:rPr>
        <w:t>月</w:t>
      </w:r>
      <w:r w:rsidR="001A7A3A" w:rsidRPr="00FF1BD2">
        <w:rPr>
          <w:rFonts w:ascii="华文仿宋" w:eastAsia="华文仿宋" w:hAnsi="华文仿宋" w:hint="eastAsia"/>
          <w:b/>
          <w:sz w:val="36"/>
          <w:szCs w:val="36"/>
        </w:rPr>
        <w:t>1</w:t>
      </w:r>
      <w:r w:rsidR="00FF1BD2" w:rsidRPr="00FF1BD2">
        <w:rPr>
          <w:rFonts w:ascii="华文仿宋" w:eastAsia="华文仿宋" w:hAnsi="华文仿宋" w:hint="eastAsia"/>
          <w:b/>
          <w:sz w:val="36"/>
          <w:szCs w:val="36"/>
        </w:rPr>
        <w:t>8</w:t>
      </w:r>
      <w:r w:rsidRPr="00FF1BD2">
        <w:rPr>
          <w:rFonts w:ascii="华文仿宋" w:eastAsia="华文仿宋" w:hAnsi="华文仿宋" w:hint="eastAsia"/>
          <w:b/>
          <w:sz w:val="36"/>
          <w:szCs w:val="36"/>
        </w:rPr>
        <w:t>日</w:t>
      </w:r>
    </w:p>
    <w:p w:rsidR="00AF7D6E" w:rsidRDefault="00AF7D6E">
      <w:pPr>
        <w:tabs>
          <w:tab w:val="left" w:pos="850"/>
        </w:tabs>
        <w:autoSpaceDE w:val="0"/>
        <w:autoSpaceDN w:val="0"/>
        <w:spacing w:line="400" w:lineRule="exact"/>
        <w:jc w:val="left"/>
        <w:textAlignment w:val="bottom"/>
        <w:rPr>
          <w:rFonts w:ascii="Arial" w:eastAsia="黑体" w:hAnsi="Arial"/>
          <w:b/>
          <w:sz w:val="28"/>
        </w:rPr>
      </w:pPr>
    </w:p>
    <w:p w:rsidR="00AF7D6E" w:rsidRDefault="00AF7D6E">
      <w:pPr>
        <w:tabs>
          <w:tab w:val="left" w:pos="850"/>
        </w:tabs>
        <w:autoSpaceDE w:val="0"/>
        <w:autoSpaceDN w:val="0"/>
        <w:spacing w:line="400" w:lineRule="exact"/>
        <w:jc w:val="left"/>
        <w:textAlignment w:val="bottom"/>
        <w:rPr>
          <w:rFonts w:ascii="Arial" w:eastAsia="黑体" w:hAnsi="Arial"/>
          <w:sz w:val="24"/>
        </w:rPr>
        <w:sectPr w:rsidR="00AF7D6E" w:rsidSect="00F7488A">
          <w:headerReference w:type="default" r:id="rId10"/>
          <w:footerReference w:type="default" r:id="rId11"/>
          <w:headerReference w:type="first" r:id="rId12"/>
          <w:footerReference w:type="first" r:id="rId13"/>
          <w:type w:val="continuous"/>
          <w:pgSz w:w="11908" w:h="16834" w:code="9"/>
          <w:pgMar w:top="1191" w:right="1077" w:bottom="1191" w:left="1021" w:header="794" w:footer="731" w:gutter="0"/>
          <w:pgNumType w:start="1"/>
          <w:cols w:space="425"/>
          <w:noEndnote/>
          <w:titlePg/>
          <w:docGrid w:linePitch="286"/>
        </w:sectPr>
      </w:pPr>
    </w:p>
    <w:p w:rsidR="00D02078" w:rsidRPr="005E0DC0" w:rsidRDefault="00AF7D6E" w:rsidP="00FA3648">
      <w:pPr>
        <w:tabs>
          <w:tab w:val="left" w:pos="850"/>
        </w:tabs>
        <w:autoSpaceDE w:val="0"/>
        <w:autoSpaceDN w:val="0"/>
        <w:jc w:val="center"/>
        <w:textAlignment w:val="bottom"/>
        <w:rPr>
          <w:rFonts w:ascii="宋体" w:hAnsi="宋体"/>
          <w:sz w:val="24"/>
        </w:rPr>
      </w:pPr>
      <w:r w:rsidRPr="00E901E9">
        <w:rPr>
          <w:rFonts w:ascii="Arial" w:eastAsia="黑体" w:hAnsi="Arial"/>
          <w:bCs/>
          <w:szCs w:val="21"/>
        </w:rPr>
        <w:lastRenderedPageBreak/>
        <w:br w:type="page"/>
      </w:r>
    </w:p>
    <w:p w:rsidR="00D02078" w:rsidRPr="00EF344D" w:rsidRDefault="00D02078" w:rsidP="002427AD">
      <w:pPr>
        <w:pStyle w:val="TOC"/>
        <w:spacing w:line="360" w:lineRule="auto"/>
        <w:jc w:val="center"/>
        <w:rPr>
          <w:rFonts w:ascii="宋体" w:hAnsi="宋体"/>
          <w:sz w:val="24"/>
          <w:szCs w:val="24"/>
        </w:rPr>
      </w:pPr>
      <w:r w:rsidRPr="00EF344D">
        <w:rPr>
          <w:rFonts w:ascii="宋体" w:hAnsi="宋体"/>
          <w:sz w:val="24"/>
          <w:szCs w:val="24"/>
          <w:lang w:val="zh-CN"/>
        </w:rPr>
        <w:lastRenderedPageBreak/>
        <w:t>目录</w:t>
      </w:r>
    </w:p>
    <w:p w:rsidR="00341B0A" w:rsidRPr="006244A9" w:rsidRDefault="00D02078" w:rsidP="00341B0A">
      <w:pPr>
        <w:pStyle w:val="10"/>
        <w:tabs>
          <w:tab w:val="right" w:leader="dot" w:pos="9018"/>
        </w:tabs>
        <w:spacing w:line="360" w:lineRule="auto"/>
        <w:rPr>
          <w:rFonts w:ascii="宋体" w:hAnsi="宋体"/>
          <w:noProof/>
          <w:sz w:val="24"/>
        </w:rPr>
      </w:pPr>
      <w:r w:rsidRPr="006244A9">
        <w:rPr>
          <w:rFonts w:ascii="宋体" w:hAnsi="宋体"/>
          <w:sz w:val="24"/>
        </w:rPr>
        <w:fldChar w:fldCharType="begin"/>
      </w:r>
      <w:r w:rsidRPr="006244A9">
        <w:rPr>
          <w:rFonts w:ascii="宋体" w:hAnsi="宋体"/>
          <w:sz w:val="24"/>
        </w:rPr>
        <w:instrText xml:space="preserve"> TOC \o "1-3" \h \z \u </w:instrText>
      </w:r>
      <w:r w:rsidRPr="006244A9">
        <w:rPr>
          <w:rFonts w:ascii="宋体" w:hAnsi="宋体"/>
          <w:sz w:val="24"/>
        </w:rPr>
        <w:fldChar w:fldCharType="separate"/>
      </w:r>
      <w:hyperlink w:anchor="_Toc503131366" w:history="1">
        <w:r w:rsidR="00341B0A" w:rsidRPr="006244A9">
          <w:rPr>
            <w:rStyle w:val="ab"/>
            <w:rFonts w:ascii="宋体" w:hAnsi="宋体" w:cs="宋体" w:hint="eastAsia"/>
            <w:noProof/>
            <w:sz w:val="24"/>
          </w:rPr>
          <w:t>一：热工控制仿真系统结构方案</w:t>
        </w:r>
        <w:r w:rsidR="00341B0A" w:rsidRPr="006244A9">
          <w:rPr>
            <w:rFonts w:ascii="宋体" w:hAnsi="宋体"/>
            <w:noProof/>
            <w:webHidden/>
            <w:sz w:val="24"/>
          </w:rPr>
          <w:tab/>
        </w:r>
        <w:r w:rsidR="00341B0A" w:rsidRPr="006244A9">
          <w:rPr>
            <w:rFonts w:ascii="宋体" w:hAnsi="宋体"/>
            <w:noProof/>
            <w:webHidden/>
            <w:sz w:val="24"/>
          </w:rPr>
          <w:fldChar w:fldCharType="begin"/>
        </w:r>
        <w:r w:rsidR="00341B0A" w:rsidRPr="006244A9">
          <w:rPr>
            <w:rFonts w:ascii="宋体" w:hAnsi="宋体"/>
            <w:noProof/>
            <w:webHidden/>
            <w:sz w:val="24"/>
          </w:rPr>
          <w:instrText xml:space="preserve"> PAGEREF _Toc503131366 \h </w:instrText>
        </w:r>
        <w:r w:rsidR="00341B0A" w:rsidRPr="006244A9">
          <w:rPr>
            <w:rFonts w:ascii="宋体" w:hAnsi="宋体"/>
            <w:noProof/>
            <w:webHidden/>
            <w:sz w:val="24"/>
          </w:rPr>
        </w:r>
        <w:r w:rsidR="00341B0A" w:rsidRPr="006244A9">
          <w:rPr>
            <w:rFonts w:ascii="宋体" w:hAnsi="宋体"/>
            <w:noProof/>
            <w:webHidden/>
            <w:sz w:val="24"/>
          </w:rPr>
          <w:fldChar w:fldCharType="separate"/>
        </w:r>
        <w:r w:rsidR="00E71EDE">
          <w:rPr>
            <w:rFonts w:ascii="宋体" w:hAnsi="宋体"/>
            <w:noProof/>
            <w:webHidden/>
            <w:sz w:val="24"/>
          </w:rPr>
          <w:t>2</w:t>
        </w:r>
        <w:r w:rsidR="00341B0A" w:rsidRPr="006244A9">
          <w:rPr>
            <w:rFonts w:ascii="宋体" w:hAnsi="宋体"/>
            <w:noProof/>
            <w:webHidden/>
            <w:sz w:val="24"/>
          </w:rPr>
          <w:fldChar w:fldCharType="end"/>
        </w:r>
      </w:hyperlink>
    </w:p>
    <w:p w:rsidR="00341B0A" w:rsidRPr="006244A9" w:rsidRDefault="00F66B21" w:rsidP="00341B0A">
      <w:pPr>
        <w:pStyle w:val="10"/>
        <w:tabs>
          <w:tab w:val="right" w:leader="dot" w:pos="9018"/>
        </w:tabs>
        <w:spacing w:line="360" w:lineRule="auto"/>
        <w:rPr>
          <w:rFonts w:ascii="宋体" w:hAnsi="宋体"/>
          <w:noProof/>
          <w:sz w:val="24"/>
        </w:rPr>
      </w:pPr>
      <w:hyperlink w:anchor="_Toc503131367" w:history="1">
        <w:r w:rsidR="00341B0A" w:rsidRPr="006244A9">
          <w:rPr>
            <w:rStyle w:val="ab"/>
            <w:rFonts w:ascii="宋体" w:hAnsi="宋体" w:hint="eastAsia"/>
            <w:noProof/>
            <w:sz w:val="24"/>
          </w:rPr>
          <w:t>二：</w:t>
        </w:r>
        <w:r w:rsidR="00341B0A" w:rsidRPr="006244A9">
          <w:rPr>
            <w:rStyle w:val="ab"/>
            <w:rFonts w:ascii="宋体" w:hAnsi="宋体" w:cs="宋体" w:hint="eastAsia"/>
            <w:noProof/>
            <w:sz w:val="24"/>
          </w:rPr>
          <w:t>设备性能与参数</w:t>
        </w:r>
        <w:r w:rsidR="00341B0A" w:rsidRPr="006244A9">
          <w:rPr>
            <w:rFonts w:ascii="宋体" w:hAnsi="宋体"/>
            <w:noProof/>
            <w:webHidden/>
            <w:sz w:val="24"/>
          </w:rPr>
          <w:tab/>
        </w:r>
        <w:r w:rsidR="00341B0A" w:rsidRPr="006244A9">
          <w:rPr>
            <w:rFonts w:ascii="宋体" w:hAnsi="宋体"/>
            <w:noProof/>
            <w:webHidden/>
            <w:sz w:val="24"/>
          </w:rPr>
          <w:fldChar w:fldCharType="begin"/>
        </w:r>
        <w:r w:rsidR="00341B0A" w:rsidRPr="006244A9">
          <w:rPr>
            <w:rFonts w:ascii="宋体" w:hAnsi="宋体"/>
            <w:noProof/>
            <w:webHidden/>
            <w:sz w:val="24"/>
          </w:rPr>
          <w:instrText xml:space="preserve"> PAGEREF _Toc503131367 \h </w:instrText>
        </w:r>
        <w:r w:rsidR="00341B0A" w:rsidRPr="006244A9">
          <w:rPr>
            <w:rFonts w:ascii="宋体" w:hAnsi="宋体"/>
            <w:noProof/>
            <w:webHidden/>
            <w:sz w:val="24"/>
          </w:rPr>
        </w:r>
        <w:r w:rsidR="00341B0A" w:rsidRPr="006244A9">
          <w:rPr>
            <w:rFonts w:ascii="宋体" w:hAnsi="宋体"/>
            <w:noProof/>
            <w:webHidden/>
            <w:sz w:val="24"/>
          </w:rPr>
          <w:fldChar w:fldCharType="separate"/>
        </w:r>
        <w:r w:rsidR="00E71EDE">
          <w:rPr>
            <w:rFonts w:ascii="宋体" w:hAnsi="宋体"/>
            <w:noProof/>
            <w:webHidden/>
            <w:sz w:val="24"/>
          </w:rPr>
          <w:t>6</w:t>
        </w:r>
        <w:r w:rsidR="00341B0A" w:rsidRPr="006244A9">
          <w:rPr>
            <w:rFonts w:ascii="宋体" w:hAnsi="宋体"/>
            <w:noProof/>
            <w:webHidden/>
            <w:sz w:val="24"/>
          </w:rPr>
          <w:fldChar w:fldCharType="end"/>
        </w:r>
      </w:hyperlink>
    </w:p>
    <w:p w:rsidR="00341B0A" w:rsidRPr="006244A9" w:rsidRDefault="00F66B21" w:rsidP="00341B0A">
      <w:pPr>
        <w:pStyle w:val="10"/>
        <w:tabs>
          <w:tab w:val="right" w:leader="dot" w:pos="9018"/>
        </w:tabs>
        <w:spacing w:line="360" w:lineRule="auto"/>
        <w:rPr>
          <w:rFonts w:ascii="宋体" w:hAnsi="宋体"/>
          <w:noProof/>
          <w:sz w:val="24"/>
        </w:rPr>
      </w:pPr>
      <w:hyperlink w:anchor="_Toc503131368" w:history="1">
        <w:r w:rsidR="00341B0A" w:rsidRPr="006244A9">
          <w:rPr>
            <w:rStyle w:val="ab"/>
            <w:rFonts w:ascii="宋体" w:hAnsi="宋体" w:hint="eastAsia"/>
            <w:noProof/>
            <w:sz w:val="24"/>
          </w:rPr>
          <w:t>（一）：</w:t>
        </w:r>
        <w:r w:rsidR="00341B0A" w:rsidRPr="006244A9">
          <w:rPr>
            <w:rStyle w:val="ab"/>
            <w:rFonts w:ascii="宋体" w:hAnsi="宋体" w:hint="eastAsia"/>
            <w:bCs/>
            <w:noProof/>
            <w:sz w:val="24"/>
          </w:rPr>
          <w:t>多功能一体化动态仿真对象平台</w:t>
        </w:r>
        <w:r w:rsidR="00341B0A" w:rsidRPr="006244A9">
          <w:rPr>
            <w:rFonts w:ascii="宋体" w:hAnsi="宋体"/>
            <w:noProof/>
            <w:webHidden/>
            <w:sz w:val="24"/>
          </w:rPr>
          <w:tab/>
        </w:r>
        <w:r w:rsidR="00341B0A" w:rsidRPr="006244A9">
          <w:rPr>
            <w:rFonts w:ascii="宋体" w:hAnsi="宋体"/>
            <w:noProof/>
            <w:webHidden/>
            <w:sz w:val="24"/>
          </w:rPr>
          <w:fldChar w:fldCharType="begin"/>
        </w:r>
        <w:r w:rsidR="00341B0A" w:rsidRPr="006244A9">
          <w:rPr>
            <w:rFonts w:ascii="宋体" w:hAnsi="宋体"/>
            <w:noProof/>
            <w:webHidden/>
            <w:sz w:val="24"/>
          </w:rPr>
          <w:instrText xml:space="preserve"> PAGEREF _Toc503131368 \h </w:instrText>
        </w:r>
        <w:r w:rsidR="00341B0A" w:rsidRPr="006244A9">
          <w:rPr>
            <w:rFonts w:ascii="宋体" w:hAnsi="宋体"/>
            <w:noProof/>
            <w:webHidden/>
            <w:sz w:val="24"/>
          </w:rPr>
        </w:r>
        <w:r w:rsidR="00341B0A" w:rsidRPr="006244A9">
          <w:rPr>
            <w:rFonts w:ascii="宋体" w:hAnsi="宋体"/>
            <w:noProof/>
            <w:webHidden/>
            <w:sz w:val="24"/>
          </w:rPr>
          <w:fldChar w:fldCharType="separate"/>
        </w:r>
        <w:r w:rsidR="00E71EDE">
          <w:rPr>
            <w:rFonts w:ascii="宋体" w:hAnsi="宋体" w:hint="eastAsia"/>
            <w:b/>
            <w:bCs/>
            <w:noProof/>
            <w:webHidden/>
            <w:sz w:val="24"/>
          </w:rPr>
          <w:t>错误!未定义书签。</w:t>
        </w:r>
        <w:r w:rsidR="00341B0A" w:rsidRPr="006244A9">
          <w:rPr>
            <w:rFonts w:ascii="宋体" w:hAnsi="宋体"/>
            <w:noProof/>
            <w:webHidden/>
            <w:sz w:val="24"/>
          </w:rPr>
          <w:fldChar w:fldCharType="end"/>
        </w:r>
      </w:hyperlink>
    </w:p>
    <w:p w:rsidR="00341B0A" w:rsidRPr="006244A9" w:rsidRDefault="00F66B21" w:rsidP="00341B0A">
      <w:pPr>
        <w:pStyle w:val="10"/>
        <w:tabs>
          <w:tab w:val="right" w:leader="dot" w:pos="9018"/>
        </w:tabs>
        <w:spacing w:line="360" w:lineRule="auto"/>
        <w:rPr>
          <w:rFonts w:ascii="宋体" w:hAnsi="宋体"/>
          <w:noProof/>
          <w:sz w:val="24"/>
        </w:rPr>
      </w:pPr>
      <w:hyperlink w:anchor="_Toc503131369" w:history="1">
        <w:r w:rsidR="00341B0A" w:rsidRPr="006244A9">
          <w:rPr>
            <w:rStyle w:val="ab"/>
            <w:rFonts w:ascii="宋体" w:hAnsi="宋体" w:hint="eastAsia"/>
            <w:noProof/>
            <w:sz w:val="24"/>
          </w:rPr>
          <w:t>（二）：</w:t>
        </w:r>
        <w:r w:rsidR="00341B0A" w:rsidRPr="006244A9">
          <w:rPr>
            <w:rStyle w:val="ab"/>
            <w:rFonts w:ascii="宋体" w:hAnsi="宋体"/>
            <w:bCs/>
            <w:noProof/>
            <w:sz w:val="24"/>
          </w:rPr>
          <w:t>I/O</w:t>
        </w:r>
        <w:r w:rsidR="00341B0A" w:rsidRPr="006244A9">
          <w:rPr>
            <w:rStyle w:val="ab"/>
            <w:rFonts w:ascii="宋体" w:hAnsi="宋体" w:hint="eastAsia"/>
            <w:bCs/>
            <w:noProof/>
            <w:sz w:val="24"/>
          </w:rPr>
          <w:t>控制柜</w:t>
        </w:r>
        <w:r w:rsidR="00341B0A" w:rsidRPr="006244A9">
          <w:rPr>
            <w:rFonts w:ascii="宋体" w:hAnsi="宋体"/>
            <w:noProof/>
            <w:webHidden/>
            <w:sz w:val="24"/>
          </w:rPr>
          <w:tab/>
        </w:r>
        <w:r w:rsidR="00341B0A" w:rsidRPr="006244A9">
          <w:rPr>
            <w:rFonts w:ascii="宋体" w:hAnsi="宋体"/>
            <w:noProof/>
            <w:webHidden/>
            <w:sz w:val="24"/>
          </w:rPr>
          <w:fldChar w:fldCharType="begin"/>
        </w:r>
        <w:r w:rsidR="00341B0A" w:rsidRPr="006244A9">
          <w:rPr>
            <w:rFonts w:ascii="宋体" w:hAnsi="宋体"/>
            <w:noProof/>
            <w:webHidden/>
            <w:sz w:val="24"/>
          </w:rPr>
          <w:instrText xml:space="preserve"> PAGEREF _Toc503131369 \h </w:instrText>
        </w:r>
        <w:r w:rsidR="00341B0A" w:rsidRPr="006244A9">
          <w:rPr>
            <w:rFonts w:ascii="宋体" w:hAnsi="宋体"/>
            <w:noProof/>
            <w:webHidden/>
            <w:sz w:val="24"/>
          </w:rPr>
        </w:r>
        <w:r w:rsidR="00341B0A" w:rsidRPr="006244A9">
          <w:rPr>
            <w:rFonts w:ascii="宋体" w:hAnsi="宋体"/>
            <w:noProof/>
            <w:webHidden/>
            <w:sz w:val="24"/>
          </w:rPr>
          <w:fldChar w:fldCharType="separate"/>
        </w:r>
        <w:r w:rsidR="00E71EDE">
          <w:rPr>
            <w:rFonts w:ascii="宋体" w:hAnsi="宋体" w:hint="eastAsia"/>
            <w:b/>
            <w:bCs/>
            <w:noProof/>
            <w:webHidden/>
            <w:sz w:val="24"/>
          </w:rPr>
          <w:t>错误!未定义书签。</w:t>
        </w:r>
        <w:r w:rsidR="00341B0A" w:rsidRPr="006244A9">
          <w:rPr>
            <w:rFonts w:ascii="宋体" w:hAnsi="宋体"/>
            <w:noProof/>
            <w:webHidden/>
            <w:sz w:val="24"/>
          </w:rPr>
          <w:fldChar w:fldCharType="end"/>
        </w:r>
      </w:hyperlink>
    </w:p>
    <w:p w:rsidR="00341B0A" w:rsidRPr="006244A9" w:rsidRDefault="00F66B21" w:rsidP="00341B0A">
      <w:pPr>
        <w:pStyle w:val="10"/>
        <w:tabs>
          <w:tab w:val="right" w:leader="dot" w:pos="9018"/>
        </w:tabs>
        <w:spacing w:line="360" w:lineRule="auto"/>
        <w:rPr>
          <w:rFonts w:ascii="宋体" w:hAnsi="宋体"/>
          <w:noProof/>
          <w:sz w:val="24"/>
        </w:rPr>
      </w:pPr>
      <w:hyperlink w:anchor="_Toc503131370" w:history="1">
        <w:r w:rsidR="00341B0A" w:rsidRPr="006244A9">
          <w:rPr>
            <w:rStyle w:val="ab"/>
            <w:rFonts w:ascii="宋体" w:hAnsi="宋体" w:hint="eastAsia"/>
            <w:noProof/>
            <w:sz w:val="24"/>
          </w:rPr>
          <w:t>三：</w:t>
        </w:r>
        <w:r w:rsidR="00341B0A" w:rsidRPr="006244A9">
          <w:rPr>
            <w:rStyle w:val="ab"/>
            <w:rFonts w:ascii="宋体" w:hAnsi="宋体" w:cs="宋体" w:hint="eastAsia"/>
            <w:noProof/>
            <w:sz w:val="24"/>
          </w:rPr>
          <w:t>热工控制仿真系统</w:t>
        </w:r>
        <w:r w:rsidR="00341B0A" w:rsidRPr="006244A9">
          <w:rPr>
            <w:rStyle w:val="ab"/>
            <w:rFonts w:ascii="宋体" w:hAnsi="宋体" w:hint="eastAsia"/>
            <w:noProof/>
            <w:sz w:val="24"/>
          </w:rPr>
          <w:t>的功能</w:t>
        </w:r>
        <w:r w:rsidR="00341B0A" w:rsidRPr="006244A9">
          <w:rPr>
            <w:rFonts w:ascii="宋体" w:hAnsi="宋体"/>
            <w:noProof/>
            <w:webHidden/>
            <w:sz w:val="24"/>
          </w:rPr>
          <w:tab/>
        </w:r>
        <w:r w:rsidR="00341B0A" w:rsidRPr="006244A9">
          <w:rPr>
            <w:rFonts w:ascii="宋体" w:hAnsi="宋体"/>
            <w:noProof/>
            <w:webHidden/>
            <w:sz w:val="24"/>
          </w:rPr>
          <w:fldChar w:fldCharType="begin"/>
        </w:r>
        <w:r w:rsidR="00341B0A" w:rsidRPr="006244A9">
          <w:rPr>
            <w:rFonts w:ascii="宋体" w:hAnsi="宋体"/>
            <w:noProof/>
            <w:webHidden/>
            <w:sz w:val="24"/>
          </w:rPr>
          <w:instrText xml:space="preserve"> PAGEREF _Toc503131370 \h </w:instrText>
        </w:r>
        <w:r w:rsidR="00341B0A" w:rsidRPr="006244A9">
          <w:rPr>
            <w:rFonts w:ascii="宋体" w:hAnsi="宋体"/>
            <w:noProof/>
            <w:webHidden/>
            <w:sz w:val="24"/>
          </w:rPr>
        </w:r>
        <w:r w:rsidR="00341B0A" w:rsidRPr="006244A9">
          <w:rPr>
            <w:rFonts w:ascii="宋体" w:hAnsi="宋体"/>
            <w:noProof/>
            <w:webHidden/>
            <w:sz w:val="24"/>
          </w:rPr>
          <w:fldChar w:fldCharType="separate"/>
        </w:r>
        <w:r w:rsidR="00E71EDE">
          <w:rPr>
            <w:rFonts w:ascii="宋体" w:hAnsi="宋体" w:hint="eastAsia"/>
            <w:b/>
            <w:bCs/>
            <w:noProof/>
            <w:webHidden/>
            <w:sz w:val="24"/>
          </w:rPr>
          <w:t>错误!未定义书签。</w:t>
        </w:r>
        <w:r w:rsidR="00341B0A" w:rsidRPr="006244A9">
          <w:rPr>
            <w:rFonts w:ascii="宋体" w:hAnsi="宋体"/>
            <w:noProof/>
            <w:webHidden/>
            <w:sz w:val="24"/>
          </w:rPr>
          <w:fldChar w:fldCharType="end"/>
        </w:r>
      </w:hyperlink>
    </w:p>
    <w:p w:rsidR="00341B0A" w:rsidRPr="006244A9" w:rsidRDefault="00F66B21" w:rsidP="00341B0A">
      <w:pPr>
        <w:pStyle w:val="10"/>
        <w:tabs>
          <w:tab w:val="right" w:leader="dot" w:pos="9018"/>
        </w:tabs>
        <w:spacing w:line="360" w:lineRule="auto"/>
        <w:rPr>
          <w:rFonts w:ascii="宋体" w:hAnsi="宋体"/>
          <w:noProof/>
          <w:sz w:val="24"/>
        </w:rPr>
      </w:pPr>
      <w:hyperlink w:anchor="_Toc503131371" w:history="1">
        <w:r w:rsidR="00341B0A" w:rsidRPr="006244A9">
          <w:rPr>
            <w:rStyle w:val="ab"/>
            <w:rFonts w:ascii="宋体" w:hAnsi="宋体" w:hint="eastAsia"/>
            <w:noProof/>
            <w:sz w:val="24"/>
          </w:rPr>
          <w:t>四：</w:t>
        </w:r>
        <w:r w:rsidR="00341B0A" w:rsidRPr="006244A9">
          <w:rPr>
            <w:rStyle w:val="ab"/>
            <w:rFonts w:ascii="宋体" w:hAnsi="宋体" w:cs="宋体" w:hint="eastAsia"/>
            <w:noProof/>
            <w:sz w:val="24"/>
          </w:rPr>
          <w:t>热工控制仿真系统设备清单</w:t>
        </w:r>
        <w:r w:rsidR="00341B0A" w:rsidRPr="006244A9">
          <w:rPr>
            <w:rFonts w:ascii="宋体" w:hAnsi="宋体"/>
            <w:noProof/>
            <w:webHidden/>
            <w:sz w:val="24"/>
          </w:rPr>
          <w:tab/>
        </w:r>
        <w:r w:rsidR="00341B0A" w:rsidRPr="006244A9">
          <w:rPr>
            <w:rFonts w:ascii="宋体" w:hAnsi="宋体"/>
            <w:noProof/>
            <w:webHidden/>
            <w:sz w:val="24"/>
          </w:rPr>
          <w:fldChar w:fldCharType="begin"/>
        </w:r>
        <w:r w:rsidR="00341B0A" w:rsidRPr="006244A9">
          <w:rPr>
            <w:rFonts w:ascii="宋体" w:hAnsi="宋体"/>
            <w:noProof/>
            <w:webHidden/>
            <w:sz w:val="24"/>
          </w:rPr>
          <w:instrText xml:space="preserve"> PAGEREF _Toc503131371 \h </w:instrText>
        </w:r>
        <w:r w:rsidR="00341B0A" w:rsidRPr="006244A9">
          <w:rPr>
            <w:rFonts w:ascii="宋体" w:hAnsi="宋体"/>
            <w:noProof/>
            <w:webHidden/>
            <w:sz w:val="24"/>
          </w:rPr>
        </w:r>
        <w:r w:rsidR="00341B0A" w:rsidRPr="006244A9">
          <w:rPr>
            <w:rFonts w:ascii="宋体" w:hAnsi="宋体"/>
            <w:noProof/>
            <w:webHidden/>
            <w:sz w:val="24"/>
          </w:rPr>
          <w:fldChar w:fldCharType="separate"/>
        </w:r>
        <w:r w:rsidR="00E71EDE">
          <w:rPr>
            <w:rFonts w:ascii="宋体" w:hAnsi="宋体" w:hint="eastAsia"/>
            <w:b/>
            <w:bCs/>
            <w:noProof/>
            <w:webHidden/>
            <w:sz w:val="24"/>
          </w:rPr>
          <w:t>错误!未定义书签。</w:t>
        </w:r>
        <w:r w:rsidR="00341B0A" w:rsidRPr="006244A9">
          <w:rPr>
            <w:rFonts w:ascii="宋体" w:hAnsi="宋体"/>
            <w:noProof/>
            <w:webHidden/>
            <w:sz w:val="24"/>
          </w:rPr>
          <w:fldChar w:fldCharType="end"/>
        </w:r>
      </w:hyperlink>
    </w:p>
    <w:p w:rsidR="00D02078" w:rsidRDefault="00D02078" w:rsidP="00341B0A">
      <w:pPr>
        <w:spacing w:line="360" w:lineRule="auto"/>
      </w:pPr>
      <w:r w:rsidRPr="006244A9">
        <w:rPr>
          <w:rFonts w:ascii="宋体" w:hAnsi="宋体"/>
          <w:bCs/>
          <w:sz w:val="24"/>
          <w:lang w:val="zh-CN"/>
        </w:rPr>
        <w:fldChar w:fldCharType="end"/>
      </w:r>
    </w:p>
    <w:p w:rsidR="00616DC4" w:rsidRPr="005E0DC0" w:rsidRDefault="00616DC4" w:rsidP="00FA3648">
      <w:pPr>
        <w:tabs>
          <w:tab w:val="left" w:pos="850"/>
        </w:tabs>
        <w:autoSpaceDE w:val="0"/>
        <w:autoSpaceDN w:val="0"/>
        <w:jc w:val="center"/>
        <w:textAlignment w:val="bottom"/>
        <w:rPr>
          <w:rFonts w:ascii="宋体" w:hAnsi="宋体"/>
          <w:sz w:val="24"/>
        </w:rPr>
      </w:pPr>
    </w:p>
    <w:p w:rsidR="000B6527" w:rsidRDefault="00034666" w:rsidP="006A5662">
      <w:pPr>
        <w:tabs>
          <w:tab w:val="left" w:pos="850"/>
        </w:tabs>
        <w:autoSpaceDE w:val="0"/>
        <w:autoSpaceDN w:val="0"/>
        <w:spacing w:line="360" w:lineRule="auto"/>
        <w:textAlignment w:val="bottom"/>
        <w:rPr>
          <w:rFonts w:ascii="Arial" w:eastAsia="黑体" w:hAnsi="Arial"/>
          <w:bCs/>
          <w:szCs w:val="21"/>
        </w:rPr>
      </w:pPr>
      <w:r w:rsidRPr="00AD6F5D">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00604A34">
        <w:rPr>
          <w:rFonts w:ascii="宋体" w:hAnsi="宋体" w:cs="宋体" w:hint="eastAsia"/>
          <w:color w:val="000000"/>
          <w:kern w:val="0"/>
          <w:sz w:val="24"/>
        </w:rPr>
        <w:t xml:space="preserve">                         </w:t>
      </w:r>
      <w:r w:rsidR="006A5662">
        <w:rPr>
          <w:rFonts w:ascii="宋体" w:hAnsi="宋体" w:cs="宋体" w:hint="eastAsia"/>
          <w:color w:val="000000"/>
          <w:kern w:val="0"/>
          <w:sz w:val="24"/>
        </w:rPr>
        <w:t xml:space="preserve">                </w:t>
      </w:r>
    </w:p>
    <w:p w:rsidR="000B6527" w:rsidRPr="00616DC4"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0B6527" w:rsidRDefault="000B6527">
      <w:pPr>
        <w:tabs>
          <w:tab w:val="left" w:pos="850"/>
        </w:tabs>
        <w:autoSpaceDE w:val="0"/>
        <w:autoSpaceDN w:val="0"/>
        <w:textAlignment w:val="bottom"/>
        <w:rPr>
          <w:rFonts w:ascii="Arial" w:eastAsia="黑体" w:hAnsi="Arial"/>
          <w:bCs/>
          <w:szCs w:val="21"/>
        </w:rPr>
      </w:pPr>
    </w:p>
    <w:p w:rsidR="00616DC4" w:rsidRDefault="00616DC4" w:rsidP="00F32F26">
      <w:pPr>
        <w:widowControl/>
        <w:shd w:val="clear" w:color="auto" w:fill="FFFFFF"/>
        <w:spacing w:line="360" w:lineRule="auto"/>
        <w:rPr>
          <w:rFonts w:ascii="黑体" w:eastAsia="黑体" w:hAnsi="黑体" w:cs="宋体"/>
          <w:b/>
          <w:color w:val="000000"/>
          <w:kern w:val="0"/>
          <w:sz w:val="28"/>
          <w:szCs w:val="28"/>
        </w:rPr>
      </w:pPr>
    </w:p>
    <w:p w:rsidR="006170AB" w:rsidRPr="00E212B3" w:rsidRDefault="00C34077" w:rsidP="00903F1B">
      <w:pPr>
        <w:pStyle w:val="1"/>
        <w:keepLines/>
        <w:pageBreakBefore/>
        <w:spacing w:line="360" w:lineRule="auto"/>
        <w:jc w:val="left"/>
        <w:rPr>
          <w:rFonts w:ascii="黑体" w:hAnsi="黑体" w:cs="宋体"/>
          <w:b/>
          <w:i w:val="0"/>
          <w:sz w:val="28"/>
          <w:szCs w:val="28"/>
        </w:rPr>
      </w:pPr>
      <w:bookmarkStart w:id="0" w:name="_Toc503131366"/>
      <w:r w:rsidRPr="00E212B3">
        <w:rPr>
          <w:rFonts w:ascii="黑体" w:hAnsi="黑体" w:cs="宋体" w:hint="eastAsia"/>
          <w:b/>
          <w:i w:val="0"/>
          <w:sz w:val="28"/>
          <w:szCs w:val="28"/>
        </w:rPr>
        <w:lastRenderedPageBreak/>
        <w:t>一</w:t>
      </w:r>
      <w:bookmarkEnd w:id="0"/>
      <w:r w:rsidR="000946CC">
        <w:rPr>
          <w:rFonts w:ascii="黑体" w:hAnsi="黑体" w:cs="宋体" w:hint="eastAsia"/>
          <w:b/>
          <w:i w:val="0"/>
          <w:sz w:val="28"/>
          <w:szCs w:val="28"/>
        </w:rPr>
        <w:t>、</w:t>
      </w:r>
      <w:r w:rsidR="00E851D8" w:rsidRPr="00E212B3">
        <w:rPr>
          <w:rFonts w:ascii="黑体" w:hAnsi="黑体" w:cs="宋体" w:hint="eastAsia"/>
          <w:b/>
          <w:i w:val="0"/>
          <w:sz w:val="28"/>
          <w:szCs w:val="28"/>
        </w:rPr>
        <w:t>前言</w:t>
      </w:r>
    </w:p>
    <w:p w:rsidR="00795BD5" w:rsidRPr="009D07B0" w:rsidRDefault="001956C7" w:rsidP="00957C89">
      <w:pPr>
        <w:pStyle w:val="2"/>
        <w:jc w:val="left"/>
        <w:rPr>
          <w:rFonts w:ascii="宋体" w:eastAsia="宋体" w:hAnsi="宋体"/>
          <w:i w:val="0"/>
          <w:sz w:val="24"/>
        </w:rPr>
      </w:pPr>
      <w:r w:rsidRPr="009D07B0">
        <w:rPr>
          <w:rFonts w:ascii="宋体" w:eastAsia="宋体" w:hAnsi="宋体" w:hint="eastAsia"/>
          <w:i w:val="0"/>
          <w:sz w:val="24"/>
        </w:rPr>
        <w:t>（一）背景</w:t>
      </w:r>
      <w:r w:rsidR="00AB0E70">
        <w:rPr>
          <w:rFonts w:ascii="宋体" w:eastAsia="宋体" w:hAnsi="宋体" w:hint="eastAsia"/>
          <w:i w:val="0"/>
          <w:sz w:val="24"/>
        </w:rPr>
        <w:t>资料</w:t>
      </w:r>
    </w:p>
    <w:p w:rsidR="002D0F72" w:rsidRPr="00A85D0C" w:rsidRDefault="001F17F7" w:rsidP="00E212B3">
      <w:pPr>
        <w:spacing w:line="360" w:lineRule="auto"/>
        <w:rPr>
          <w:rFonts w:ascii="宋体" w:hAnsi="宋体"/>
          <w:color w:val="000000"/>
          <w:sz w:val="24"/>
        </w:rPr>
      </w:pPr>
      <w:r>
        <w:rPr>
          <w:rFonts w:ascii="宋体" w:hAnsi="宋体" w:cs="宋体" w:hint="eastAsia"/>
          <w:color w:val="000000"/>
          <w:kern w:val="0"/>
          <w:sz w:val="24"/>
        </w:rPr>
        <w:t>1</w:t>
      </w:r>
      <w:r w:rsidR="00DD3091" w:rsidRPr="00A85D0C">
        <w:rPr>
          <w:rFonts w:ascii="宋体" w:hAnsi="宋体" w:cs="宋体" w:hint="eastAsia"/>
          <w:color w:val="000000"/>
          <w:kern w:val="0"/>
          <w:sz w:val="24"/>
        </w:rPr>
        <w:t>.</w:t>
      </w:r>
      <w:r w:rsidR="00E12E3F" w:rsidRPr="00A85D0C">
        <w:rPr>
          <w:rFonts w:ascii="宋体" w:hAnsi="宋体" w:cs="宋体" w:hint="eastAsia"/>
          <w:color w:val="000000"/>
          <w:kern w:val="0"/>
          <w:sz w:val="24"/>
        </w:rPr>
        <w:t>国务院</w:t>
      </w:r>
      <w:r w:rsidR="000F32C5" w:rsidRPr="00A85D0C">
        <w:rPr>
          <w:rFonts w:ascii="宋体" w:hAnsi="宋体" w:cs="宋体" w:hint="eastAsia"/>
          <w:color w:val="000000"/>
          <w:kern w:val="0"/>
          <w:sz w:val="24"/>
        </w:rPr>
        <w:t>关于</w:t>
      </w:r>
      <w:r w:rsidR="00E12E3F" w:rsidRPr="00A85D0C">
        <w:rPr>
          <w:rFonts w:ascii="宋体" w:hAnsi="宋体" w:cs="宋体" w:hint="eastAsia"/>
          <w:color w:val="000000"/>
          <w:kern w:val="0"/>
          <w:sz w:val="24"/>
        </w:rPr>
        <w:t>《国务院关于推行终身职业技能培训制度的意见》【</w:t>
      </w:r>
      <w:r w:rsidR="00E12E3F" w:rsidRPr="00A85D0C">
        <w:rPr>
          <w:rFonts w:ascii="宋体" w:hAnsi="宋体" w:cs="宋体" w:hint="eastAsia"/>
          <w:color w:val="000000"/>
          <w:spacing w:val="8"/>
          <w:kern w:val="0"/>
          <w:sz w:val="24"/>
        </w:rPr>
        <w:t>国发〔2018〕11号</w:t>
      </w:r>
      <w:r w:rsidR="00E12E3F" w:rsidRPr="00A85D0C">
        <w:rPr>
          <w:rFonts w:ascii="宋体" w:hAnsi="宋体" w:cs="宋体" w:hint="eastAsia"/>
          <w:color w:val="000000"/>
          <w:kern w:val="0"/>
          <w:sz w:val="24"/>
        </w:rPr>
        <w:t>】文</w:t>
      </w:r>
      <w:r w:rsidR="00D465AD" w:rsidRPr="00A85D0C">
        <w:rPr>
          <w:rFonts w:ascii="宋体" w:hAnsi="宋体" w:cs="宋体" w:hint="eastAsia"/>
          <w:color w:val="000000"/>
          <w:kern w:val="0"/>
          <w:sz w:val="24"/>
        </w:rPr>
        <w:t>对</w:t>
      </w:r>
      <w:r w:rsidR="00294F48" w:rsidRPr="00A85D0C">
        <w:rPr>
          <w:rFonts w:ascii="宋体" w:hAnsi="宋体" w:cs="宋体" w:hint="eastAsia"/>
          <w:color w:val="000000"/>
          <w:kern w:val="0"/>
          <w:sz w:val="24"/>
        </w:rPr>
        <w:t>劳动者的</w:t>
      </w:r>
      <w:r w:rsidR="00D465AD" w:rsidRPr="00A85D0C">
        <w:rPr>
          <w:rFonts w:ascii="宋体" w:hAnsi="宋体" w:cs="宋体"/>
          <w:color w:val="000000"/>
          <w:spacing w:val="8"/>
          <w:kern w:val="0"/>
          <w:sz w:val="24"/>
        </w:rPr>
        <w:t>终身职业技能培训作了</w:t>
      </w:r>
      <w:r w:rsidR="00D465AD" w:rsidRPr="00A85D0C">
        <w:rPr>
          <w:rFonts w:ascii="宋体" w:hAnsi="宋体" w:cs="宋体" w:hint="eastAsia"/>
          <w:color w:val="000000"/>
          <w:kern w:val="0"/>
          <w:sz w:val="24"/>
        </w:rPr>
        <w:t>详细规划</w:t>
      </w:r>
      <w:r w:rsidR="00D85001" w:rsidRPr="00A85D0C">
        <w:rPr>
          <w:rFonts w:ascii="宋体" w:hAnsi="宋体" w:cs="宋体" w:hint="eastAsia"/>
          <w:color w:val="000000"/>
          <w:kern w:val="0"/>
          <w:sz w:val="24"/>
        </w:rPr>
        <w:t>和指导意见</w:t>
      </w:r>
      <w:r w:rsidR="00294F48" w:rsidRPr="00A85D0C">
        <w:rPr>
          <w:rFonts w:ascii="宋体" w:hAnsi="宋体" w:cs="宋体" w:hint="eastAsia"/>
          <w:color w:val="000000"/>
          <w:kern w:val="0"/>
          <w:sz w:val="24"/>
        </w:rPr>
        <w:t>，</w:t>
      </w:r>
      <w:r w:rsidR="00943921" w:rsidRPr="00A85D0C">
        <w:rPr>
          <w:rFonts w:ascii="宋体" w:hAnsi="宋体" w:cs="宋体" w:hint="eastAsia"/>
          <w:color w:val="000000"/>
          <w:kern w:val="0"/>
          <w:sz w:val="24"/>
        </w:rPr>
        <w:t>11号文的颁布，</w:t>
      </w:r>
      <w:r w:rsidR="00845DD0" w:rsidRPr="00A85D0C">
        <w:rPr>
          <w:rFonts w:ascii="宋体" w:hAnsi="宋体" w:cs="宋体" w:hint="eastAsia"/>
          <w:color w:val="000000"/>
          <w:kern w:val="0"/>
          <w:sz w:val="24"/>
        </w:rPr>
        <w:t>进一步明确了充分</w:t>
      </w:r>
      <w:r w:rsidR="007C1ABC" w:rsidRPr="00A85D0C">
        <w:rPr>
          <w:rFonts w:ascii="宋体" w:hAnsi="宋体" w:cs="宋体" w:hint="eastAsia"/>
          <w:color w:val="000000"/>
          <w:spacing w:val="8"/>
          <w:kern w:val="0"/>
          <w:sz w:val="24"/>
        </w:rPr>
        <w:t>发挥企业</w:t>
      </w:r>
      <w:r w:rsidR="00845DD0" w:rsidRPr="00A85D0C">
        <w:rPr>
          <w:rFonts w:ascii="宋体" w:hAnsi="宋体" w:cs="宋体" w:hint="eastAsia"/>
          <w:color w:val="000000"/>
          <w:spacing w:val="8"/>
          <w:kern w:val="0"/>
          <w:sz w:val="24"/>
        </w:rPr>
        <w:t>、高职院校的</w:t>
      </w:r>
      <w:r w:rsidR="007C1ABC" w:rsidRPr="00A85D0C">
        <w:rPr>
          <w:rFonts w:ascii="宋体" w:hAnsi="宋体" w:cs="宋体" w:hint="eastAsia"/>
          <w:color w:val="000000"/>
          <w:spacing w:val="8"/>
          <w:kern w:val="0"/>
          <w:sz w:val="24"/>
        </w:rPr>
        <w:t>主体作用，鼓励支持社会力量参与</w:t>
      </w:r>
      <w:r w:rsidR="00350AA9" w:rsidRPr="00A85D0C">
        <w:rPr>
          <w:rFonts w:ascii="宋体" w:hAnsi="宋体" w:cs="宋体" w:hint="eastAsia"/>
          <w:color w:val="000000"/>
          <w:spacing w:val="8"/>
          <w:kern w:val="0"/>
          <w:sz w:val="24"/>
        </w:rPr>
        <w:t>的</w:t>
      </w:r>
      <w:r w:rsidR="00845DD0" w:rsidRPr="00A85D0C">
        <w:rPr>
          <w:rFonts w:ascii="宋体" w:hAnsi="宋体" w:cs="宋体" w:hint="eastAsia"/>
          <w:color w:val="000000"/>
          <w:spacing w:val="8"/>
          <w:kern w:val="0"/>
          <w:sz w:val="24"/>
        </w:rPr>
        <w:t>推行</w:t>
      </w:r>
      <w:r w:rsidR="00350AA9" w:rsidRPr="00A85D0C">
        <w:rPr>
          <w:rFonts w:ascii="宋体" w:hAnsi="宋体" w:cs="宋体" w:hint="eastAsia"/>
          <w:color w:val="000000"/>
          <w:spacing w:val="8"/>
          <w:kern w:val="0"/>
          <w:sz w:val="24"/>
        </w:rPr>
        <w:t>终身职业技能培训制度，大规模开展职业技能培训</w:t>
      </w:r>
      <w:r w:rsidR="00845DD0" w:rsidRPr="00A85D0C">
        <w:rPr>
          <w:rFonts w:ascii="宋体" w:hAnsi="宋体" w:cs="宋体" w:hint="eastAsia"/>
          <w:color w:val="000000"/>
          <w:spacing w:val="8"/>
          <w:kern w:val="0"/>
          <w:sz w:val="24"/>
        </w:rPr>
        <w:t>的基本原则，为在全社会范围内大力弘扬</w:t>
      </w:r>
      <w:r w:rsidR="000257D8" w:rsidRPr="00A85D0C">
        <w:rPr>
          <w:rFonts w:ascii="宋体" w:hAnsi="宋体" w:cs="宋体" w:hint="eastAsia"/>
          <w:color w:val="000000"/>
          <w:spacing w:val="8"/>
          <w:kern w:val="0"/>
          <w:sz w:val="24"/>
        </w:rPr>
        <w:t>和培育“工匠精神、质量意识”</w:t>
      </w:r>
      <w:r w:rsidR="00845DD0" w:rsidRPr="00A85D0C">
        <w:rPr>
          <w:rFonts w:ascii="宋体" w:hAnsi="宋体" w:cs="宋体" w:hint="eastAsia"/>
          <w:color w:val="000000"/>
          <w:spacing w:val="8"/>
          <w:kern w:val="0"/>
          <w:sz w:val="24"/>
        </w:rPr>
        <w:t>，</w:t>
      </w:r>
      <w:r w:rsidR="000257D8" w:rsidRPr="00A85D0C">
        <w:rPr>
          <w:rFonts w:ascii="宋体" w:hAnsi="宋体" w:cs="宋体" w:hint="eastAsia"/>
          <w:color w:val="000000"/>
          <w:spacing w:val="8"/>
          <w:kern w:val="0"/>
          <w:sz w:val="24"/>
        </w:rPr>
        <w:t>使</w:t>
      </w:r>
      <w:r w:rsidR="00845DD0" w:rsidRPr="00A85D0C">
        <w:rPr>
          <w:rFonts w:ascii="宋体" w:hAnsi="宋体" w:cs="宋体" w:hint="eastAsia"/>
          <w:color w:val="000000"/>
          <w:spacing w:val="8"/>
          <w:kern w:val="0"/>
          <w:sz w:val="24"/>
        </w:rPr>
        <w:t>劳动者自觉主动地</w:t>
      </w:r>
      <w:proofErr w:type="gramStart"/>
      <w:r w:rsidR="00845DD0" w:rsidRPr="00A85D0C">
        <w:rPr>
          <w:rFonts w:ascii="宋体" w:hAnsi="宋体" w:cs="宋体" w:hint="eastAsia"/>
          <w:color w:val="000000"/>
          <w:spacing w:val="8"/>
          <w:kern w:val="0"/>
          <w:sz w:val="24"/>
        </w:rPr>
        <w:t>践行</w:t>
      </w:r>
      <w:proofErr w:type="gramEnd"/>
      <w:r w:rsidR="00845DD0" w:rsidRPr="00A85D0C">
        <w:rPr>
          <w:rFonts w:ascii="宋体" w:hAnsi="宋体" w:cs="宋体" w:hint="eastAsia"/>
          <w:color w:val="000000"/>
          <w:spacing w:val="8"/>
          <w:kern w:val="0"/>
          <w:sz w:val="24"/>
        </w:rPr>
        <w:t>工匠精神提供了有力的政策性支持。</w:t>
      </w:r>
    </w:p>
    <w:p w:rsidR="001F17F7" w:rsidRPr="001F17F7" w:rsidRDefault="001F17F7" w:rsidP="00E212B3">
      <w:pPr>
        <w:spacing w:line="360" w:lineRule="auto"/>
        <w:rPr>
          <w:rFonts w:ascii="宋体" w:hAnsi="宋体" w:cs="宋体"/>
          <w:color w:val="000000"/>
          <w:kern w:val="0"/>
          <w:sz w:val="24"/>
        </w:rPr>
      </w:pPr>
      <w:r>
        <w:rPr>
          <w:rFonts w:ascii="宋体" w:hAnsi="宋体" w:cs="宋体" w:hint="eastAsia"/>
          <w:color w:val="000000"/>
          <w:kern w:val="0"/>
          <w:sz w:val="24"/>
        </w:rPr>
        <w:t>2</w:t>
      </w:r>
      <w:r w:rsidRPr="00A85D0C">
        <w:rPr>
          <w:rFonts w:ascii="宋体" w:hAnsi="宋体" w:cs="宋体" w:hint="eastAsia"/>
          <w:color w:val="000000"/>
          <w:kern w:val="0"/>
          <w:sz w:val="24"/>
        </w:rPr>
        <w:t>.要推动国家经济转型升级和高质量发展，使经济迈上中高端发展通道，提升技能型特别是高技能型人才的技能水平，使</w:t>
      </w:r>
      <w:r w:rsidRPr="00A85D0C">
        <w:rPr>
          <w:rFonts w:ascii="宋体" w:hAnsi="宋体" w:cs="宋体"/>
          <w:color w:val="000000"/>
          <w:spacing w:val="8"/>
          <w:kern w:val="0"/>
          <w:sz w:val="24"/>
        </w:rPr>
        <w:t>劳动者的职业技术技能水平首先迈上中高端</w:t>
      </w:r>
      <w:r w:rsidRPr="00A85D0C">
        <w:rPr>
          <w:rFonts w:ascii="宋体" w:hAnsi="宋体" w:cs="宋体" w:hint="eastAsia"/>
          <w:color w:val="000000"/>
          <w:kern w:val="0"/>
          <w:sz w:val="24"/>
        </w:rPr>
        <w:t>是关键，也是“中国制造2025”战略推进的迫切需要，</w:t>
      </w:r>
    </w:p>
    <w:p w:rsidR="0027559A" w:rsidRPr="00A85D0C" w:rsidRDefault="00DD3091" w:rsidP="00E212B3">
      <w:pPr>
        <w:spacing w:line="360" w:lineRule="auto"/>
        <w:rPr>
          <w:rFonts w:ascii="宋体" w:hAnsi="宋体"/>
          <w:color w:val="000000"/>
          <w:sz w:val="24"/>
        </w:rPr>
      </w:pPr>
      <w:r w:rsidRPr="00A85D0C">
        <w:rPr>
          <w:rFonts w:ascii="宋体" w:hAnsi="宋体" w:hint="eastAsia"/>
          <w:color w:val="000000"/>
          <w:kern w:val="0"/>
          <w:sz w:val="24"/>
        </w:rPr>
        <w:t>3.</w:t>
      </w:r>
      <w:r w:rsidR="00DB21B2" w:rsidRPr="00A85D0C">
        <w:rPr>
          <w:rFonts w:ascii="宋体" w:hAnsi="宋体" w:hint="eastAsia"/>
          <w:color w:val="000000"/>
          <w:kern w:val="0"/>
          <w:sz w:val="24"/>
        </w:rPr>
        <w:t>技术技能人才的技能素质</w:t>
      </w:r>
      <w:r w:rsidR="00C02E2D" w:rsidRPr="00A85D0C">
        <w:rPr>
          <w:rFonts w:ascii="宋体" w:hAnsi="宋体" w:hint="eastAsia"/>
          <w:color w:val="000000"/>
          <w:kern w:val="0"/>
          <w:sz w:val="24"/>
        </w:rPr>
        <w:t>提升</w:t>
      </w:r>
      <w:r w:rsidR="00DB21B2" w:rsidRPr="00A85D0C">
        <w:rPr>
          <w:rFonts w:ascii="宋体" w:hAnsi="宋体" w:hint="eastAsia"/>
          <w:color w:val="000000"/>
          <w:kern w:val="0"/>
          <w:sz w:val="24"/>
        </w:rPr>
        <w:t>，</w:t>
      </w:r>
      <w:r w:rsidR="00C02E2D" w:rsidRPr="00A85D0C">
        <w:rPr>
          <w:rFonts w:ascii="宋体" w:hAnsi="宋体" w:hint="eastAsia"/>
          <w:color w:val="000000"/>
          <w:kern w:val="0"/>
          <w:sz w:val="24"/>
        </w:rPr>
        <w:t>依赖于</w:t>
      </w:r>
      <w:r w:rsidR="00DB21B2" w:rsidRPr="007A3EF9">
        <w:rPr>
          <w:rFonts w:ascii="宋体" w:hAnsi="宋体" w:hint="eastAsia"/>
          <w:color w:val="000000"/>
          <w:kern w:val="0"/>
          <w:sz w:val="24"/>
        </w:rPr>
        <w:t>对</w:t>
      </w:r>
      <w:r w:rsidR="00AF67FD" w:rsidRPr="007A3EF9">
        <w:rPr>
          <w:rFonts w:ascii="宋体" w:hAnsi="宋体" w:hint="eastAsia"/>
          <w:color w:val="000000"/>
          <w:kern w:val="0"/>
          <w:sz w:val="24"/>
        </w:rPr>
        <w:t>技术技能人才的</w:t>
      </w:r>
      <w:r w:rsidR="000F32C5" w:rsidRPr="007A3EF9">
        <w:rPr>
          <w:rFonts w:ascii="宋体" w:hAnsi="宋体" w:hint="eastAsia"/>
          <w:color w:val="000000"/>
          <w:kern w:val="0"/>
          <w:sz w:val="24"/>
        </w:rPr>
        <w:t>职业技能培训</w:t>
      </w:r>
      <w:r w:rsidR="000F32C5" w:rsidRPr="00A85D0C">
        <w:rPr>
          <w:rFonts w:ascii="宋体" w:hAnsi="宋体" w:hint="eastAsia"/>
          <w:color w:val="000000"/>
          <w:kern w:val="0"/>
          <w:sz w:val="24"/>
        </w:rPr>
        <w:t>水平</w:t>
      </w:r>
      <w:r w:rsidR="00632925" w:rsidRPr="00A85D0C">
        <w:rPr>
          <w:rFonts w:ascii="宋体" w:hAnsi="宋体" w:hint="eastAsia"/>
          <w:color w:val="000000"/>
          <w:kern w:val="0"/>
          <w:sz w:val="24"/>
        </w:rPr>
        <w:t>和培训质量</w:t>
      </w:r>
      <w:r w:rsidR="00C02E2D" w:rsidRPr="00A85D0C">
        <w:rPr>
          <w:rFonts w:ascii="宋体" w:hAnsi="宋体" w:hint="eastAsia"/>
          <w:color w:val="000000"/>
          <w:kern w:val="0"/>
          <w:sz w:val="24"/>
        </w:rPr>
        <w:t>的</w:t>
      </w:r>
      <w:r w:rsidR="00DB21B2" w:rsidRPr="00A85D0C">
        <w:rPr>
          <w:rFonts w:ascii="宋体" w:hAnsi="宋体" w:hint="eastAsia"/>
          <w:color w:val="000000"/>
          <w:kern w:val="0"/>
          <w:sz w:val="24"/>
        </w:rPr>
        <w:t>提高</w:t>
      </w:r>
      <w:r w:rsidR="000F32C5" w:rsidRPr="00A85D0C">
        <w:rPr>
          <w:rFonts w:ascii="宋体" w:hAnsi="宋体" w:hint="eastAsia"/>
          <w:color w:val="000000"/>
          <w:kern w:val="0"/>
          <w:sz w:val="24"/>
        </w:rPr>
        <w:t>，</w:t>
      </w:r>
      <w:r w:rsidR="004C7A7E" w:rsidRPr="00A85D0C">
        <w:rPr>
          <w:rFonts w:ascii="宋体" w:hAnsi="宋体" w:hint="eastAsia"/>
          <w:color w:val="000000"/>
          <w:kern w:val="0"/>
          <w:sz w:val="24"/>
        </w:rPr>
        <w:t>需</w:t>
      </w:r>
      <w:r w:rsidR="00C02E2D" w:rsidRPr="00A85D0C">
        <w:rPr>
          <w:rFonts w:ascii="宋体" w:hAnsi="宋体" w:hint="eastAsia"/>
          <w:color w:val="000000"/>
          <w:kern w:val="0"/>
          <w:sz w:val="24"/>
        </w:rPr>
        <w:t>不断创新</w:t>
      </w:r>
      <w:r w:rsidR="0035093E" w:rsidRPr="00A85D0C">
        <w:rPr>
          <w:rFonts w:ascii="宋体" w:hAnsi="宋体" w:hint="eastAsia"/>
          <w:color w:val="000000"/>
          <w:kern w:val="0"/>
          <w:sz w:val="24"/>
        </w:rPr>
        <w:t>技能</w:t>
      </w:r>
      <w:r w:rsidR="00906250" w:rsidRPr="00A85D0C">
        <w:rPr>
          <w:rFonts w:ascii="宋体" w:hAnsi="宋体" w:cs="宋体" w:hint="eastAsia"/>
          <w:color w:val="000000"/>
          <w:spacing w:val="8"/>
          <w:kern w:val="0"/>
          <w:sz w:val="24"/>
        </w:rPr>
        <w:t>培训内容（</w:t>
      </w:r>
      <w:r w:rsidR="00F33755" w:rsidRPr="00A85D0C">
        <w:rPr>
          <w:rFonts w:ascii="宋体" w:hAnsi="宋体" w:cs="宋体" w:hint="eastAsia"/>
          <w:color w:val="000000"/>
          <w:spacing w:val="8"/>
          <w:kern w:val="0"/>
          <w:sz w:val="24"/>
        </w:rPr>
        <w:t>如</w:t>
      </w:r>
      <w:r w:rsidR="00906250" w:rsidRPr="00A85D0C">
        <w:rPr>
          <w:rFonts w:ascii="宋体" w:hAnsi="宋体" w:cs="宋体" w:hint="eastAsia"/>
          <w:color w:val="000000"/>
          <w:spacing w:val="8"/>
          <w:kern w:val="0"/>
          <w:sz w:val="24"/>
        </w:rPr>
        <w:t>培训项目设置、培训标准建立）和</w:t>
      </w:r>
      <w:r w:rsidR="0035093E" w:rsidRPr="00A85D0C">
        <w:rPr>
          <w:rFonts w:ascii="宋体" w:hAnsi="宋体" w:cs="宋体" w:hint="eastAsia"/>
          <w:color w:val="000000"/>
          <w:spacing w:val="8"/>
          <w:kern w:val="0"/>
          <w:sz w:val="24"/>
        </w:rPr>
        <w:t>技能</w:t>
      </w:r>
      <w:r w:rsidR="00906250" w:rsidRPr="00A85D0C">
        <w:rPr>
          <w:rFonts w:ascii="宋体" w:hAnsi="宋体" w:cs="宋体" w:hint="eastAsia"/>
          <w:color w:val="000000"/>
          <w:spacing w:val="8"/>
          <w:kern w:val="0"/>
          <w:sz w:val="24"/>
        </w:rPr>
        <w:t>培训方式（</w:t>
      </w:r>
      <w:r w:rsidR="00F33755" w:rsidRPr="00A85D0C">
        <w:rPr>
          <w:rFonts w:ascii="宋体" w:hAnsi="宋体" w:cs="宋体" w:hint="eastAsia"/>
          <w:color w:val="000000"/>
          <w:spacing w:val="8"/>
          <w:kern w:val="0"/>
          <w:sz w:val="24"/>
        </w:rPr>
        <w:t>如技能实训、</w:t>
      </w:r>
      <w:r w:rsidR="00906250" w:rsidRPr="00A85D0C">
        <w:rPr>
          <w:rFonts w:ascii="宋体" w:hAnsi="宋体" w:cs="宋体" w:hint="eastAsia"/>
          <w:color w:val="000000"/>
          <w:spacing w:val="8"/>
          <w:kern w:val="0"/>
          <w:sz w:val="24"/>
        </w:rPr>
        <w:t>技能大赛），</w:t>
      </w:r>
      <w:r w:rsidR="00632925" w:rsidRPr="00A85D0C">
        <w:rPr>
          <w:rFonts w:ascii="宋体" w:hAnsi="宋体" w:cs="宋体" w:hint="eastAsia"/>
          <w:color w:val="000000"/>
          <w:spacing w:val="8"/>
          <w:kern w:val="0"/>
          <w:sz w:val="24"/>
        </w:rPr>
        <w:t>其重要抓手体现在</w:t>
      </w:r>
      <w:r w:rsidR="00906250" w:rsidRPr="00A85D0C">
        <w:rPr>
          <w:rFonts w:ascii="宋体" w:hAnsi="宋体" w:cs="宋体" w:hint="eastAsia"/>
          <w:color w:val="000000"/>
          <w:spacing w:val="8"/>
          <w:kern w:val="0"/>
          <w:sz w:val="24"/>
        </w:rPr>
        <w:t>技能培训基础平台</w:t>
      </w:r>
      <w:r w:rsidR="00632925" w:rsidRPr="00A85D0C">
        <w:rPr>
          <w:rFonts w:ascii="宋体" w:hAnsi="宋体" w:cs="宋体" w:hint="eastAsia"/>
          <w:color w:val="000000"/>
          <w:spacing w:val="8"/>
          <w:kern w:val="0"/>
          <w:sz w:val="24"/>
        </w:rPr>
        <w:t>、实训</w:t>
      </w:r>
      <w:r w:rsidR="00906250" w:rsidRPr="00A85D0C">
        <w:rPr>
          <w:rFonts w:ascii="宋体" w:hAnsi="宋体" w:cs="宋体" w:hint="eastAsia"/>
          <w:color w:val="000000"/>
          <w:spacing w:val="8"/>
          <w:kern w:val="0"/>
          <w:sz w:val="24"/>
        </w:rPr>
        <w:t>基地</w:t>
      </w:r>
      <w:r w:rsidR="00632925" w:rsidRPr="00A85D0C">
        <w:rPr>
          <w:rFonts w:ascii="宋体" w:hAnsi="宋体" w:cs="宋体" w:hint="eastAsia"/>
          <w:color w:val="000000"/>
          <w:spacing w:val="8"/>
          <w:kern w:val="0"/>
          <w:sz w:val="24"/>
        </w:rPr>
        <w:t>、</w:t>
      </w:r>
      <w:r w:rsidR="000F32C5" w:rsidRPr="00A85D0C">
        <w:rPr>
          <w:rFonts w:ascii="宋体" w:hAnsi="宋体" w:hint="eastAsia"/>
          <w:color w:val="000000"/>
          <w:kern w:val="0"/>
          <w:sz w:val="24"/>
        </w:rPr>
        <w:t>实</w:t>
      </w:r>
      <w:proofErr w:type="gramStart"/>
      <w:r w:rsidR="000F32C5" w:rsidRPr="00A85D0C">
        <w:rPr>
          <w:rFonts w:ascii="宋体" w:hAnsi="宋体" w:hint="eastAsia"/>
          <w:color w:val="000000"/>
          <w:kern w:val="0"/>
          <w:sz w:val="24"/>
        </w:rPr>
        <w:t>训设施</w:t>
      </w:r>
      <w:proofErr w:type="gramEnd"/>
      <w:r w:rsidR="000F32C5" w:rsidRPr="00A85D0C">
        <w:rPr>
          <w:rFonts w:ascii="宋体" w:hAnsi="宋体" w:hint="eastAsia"/>
          <w:color w:val="000000"/>
          <w:kern w:val="0"/>
          <w:sz w:val="24"/>
        </w:rPr>
        <w:t>的建设</w:t>
      </w:r>
      <w:r w:rsidR="0035093E" w:rsidRPr="00A85D0C">
        <w:rPr>
          <w:rFonts w:ascii="宋体" w:hAnsi="宋体" w:hint="eastAsia"/>
          <w:color w:val="000000"/>
          <w:kern w:val="0"/>
          <w:sz w:val="24"/>
        </w:rPr>
        <w:t>上</w:t>
      </w:r>
      <w:r w:rsidR="00E64C8D" w:rsidRPr="00A85D0C">
        <w:rPr>
          <w:rFonts w:ascii="宋体" w:hAnsi="宋体" w:hint="eastAsia"/>
          <w:color w:val="000000"/>
          <w:kern w:val="0"/>
          <w:sz w:val="24"/>
        </w:rPr>
        <w:t>。唯有如此才能尽快培养出大批的匠人人才，</w:t>
      </w:r>
      <w:r w:rsidR="00D73042" w:rsidRPr="00A85D0C">
        <w:rPr>
          <w:rFonts w:ascii="宋体" w:hAnsi="宋体" w:hint="eastAsia"/>
          <w:color w:val="000000"/>
          <w:kern w:val="0"/>
          <w:sz w:val="24"/>
        </w:rPr>
        <w:t>以</w:t>
      </w:r>
      <w:r w:rsidR="00E64C8D" w:rsidRPr="00A85D0C">
        <w:rPr>
          <w:rFonts w:ascii="宋体" w:hAnsi="宋体" w:cs="宋体"/>
          <w:color w:val="000000"/>
          <w:spacing w:val="8"/>
          <w:kern w:val="0"/>
          <w:sz w:val="24"/>
        </w:rPr>
        <w:t>缓解技能人才特别是高技能人才短缺的结构性矛盾</w:t>
      </w:r>
      <w:r w:rsidR="00E64C8D" w:rsidRPr="00A85D0C">
        <w:rPr>
          <w:rFonts w:ascii="宋体" w:hAnsi="宋体" w:cs="宋体" w:hint="eastAsia"/>
          <w:color w:val="000000"/>
          <w:spacing w:val="8"/>
          <w:kern w:val="0"/>
          <w:sz w:val="24"/>
        </w:rPr>
        <w:t>，</w:t>
      </w:r>
      <w:r w:rsidR="00E64C8D" w:rsidRPr="00A85D0C">
        <w:rPr>
          <w:rFonts w:ascii="宋体" w:hAnsi="宋体" w:cs="宋体"/>
          <w:color w:val="000000"/>
          <w:spacing w:val="8"/>
          <w:kern w:val="0"/>
          <w:sz w:val="24"/>
        </w:rPr>
        <w:t>满足当前经济高质量发展的需要</w:t>
      </w:r>
    </w:p>
    <w:p w:rsidR="00CB057B" w:rsidRPr="009D07B0" w:rsidRDefault="00CB057B" w:rsidP="00957C89">
      <w:pPr>
        <w:pStyle w:val="2"/>
        <w:jc w:val="left"/>
        <w:rPr>
          <w:rFonts w:ascii="宋体" w:eastAsia="宋体" w:hAnsi="宋体"/>
          <w:i w:val="0"/>
          <w:sz w:val="24"/>
        </w:rPr>
      </w:pPr>
      <w:r w:rsidRPr="009D07B0">
        <w:rPr>
          <w:rFonts w:ascii="宋体" w:eastAsia="宋体" w:hAnsi="宋体" w:hint="eastAsia"/>
          <w:i w:val="0"/>
          <w:sz w:val="24"/>
        </w:rPr>
        <w:t>（二）多功能自动化控制仿真平台的</w:t>
      </w:r>
      <w:r w:rsidR="00AC34A6">
        <w:rPr>
          <w:rFonts w:ascii="宋体" w:eastAsia="宋体" w:hAnsi="宋体" w:hint="eastAsia"/>
          <w:i w:val="0"/>
          <w:sz w:val="24"/>
        </w:rPr>
        <w:t>研发意义</w:t>
      </w:r>
    </w:p>
    <w:p w:rsidR="00627680" w:rsidRDefault="00CB057B" w:rsidP="00CB057B">
      <w:pPr>
        <w:spacing w:line="360" w:lineRule="auto"/>
        <w:rPr>
          <w:rFonts w:ascii="宋体" w:hAnsi="宋体"/>
          <w:color w:val="000000"/>
          <w:sz w:val="24"/>
        </w:rPr>
      </w:pPr>
      <w:r w:rsidRPr="00A85D0C">
        <w:rPr>
          <w:rFonts w:ascii="宋体" w:hAnsi="宋体" w:hint="eastAsia"/>
          <w:color w:val="000000"/>
          <w:sz w:val="24"/>
        </w:rPr>
        <w:t>1.</w:t>
      </w:r>
      <w:r w:rsidR="005F0D80" w:rsidRPr="00A85D0C">
        <w:rPr>
          <w:rFonts w:ascii="宋体" w:hAnsi="宋体" w:cs="Arial" w:hint="eastAsia"/>
          <w:color w:val="000000"/>
          <w:sz w:val="24"/>
          <w:shd w:val="clear" w:color="auto" w:fill="FFFFFF"/>
        </w:rPr>
        <w:t>目前，在发电企业的员工培训工作中，只有少数几个专业工种具备比较体系</w:t>
      </w:r>
      <w:r w:rsidR="00471C33" w:rsidRPr="00A85D0C">
        <w:rPr>
          <w:rFonts w:ascii="宋体" w:hAnsi="宋体" w:cs="Arial" w:hint="eastAsia"/>
          <w:color w:val="000000"/>
          <w:sz w:val="24"/>
          <w:shd w:val="clear" w:color="auto" w:fill="FFFFFF"/>
        </w:rPr>
        <w:t>化、标准化</w:t>
      </w:r>
      <w:r w:rsidR="005F0D80" w:rsidRPr="00A85D0C">
        <w:rPr>
          <w:rFonts w:ascii="宋体" w:hAnsi="宋体" w:cs="Arial" w:hint="eastAsia"/>
          <w:color w:val="000000"/>
          <w:sz w:val="24"/>
          <w:shd w:val="clear" w:color="auto" w:fill="FFFFFF"/>
        </w:rPr>
        <w:t>的</w:t>
      </w:r>
      <w:r w:rsidR="00471C33" w:rsidRPr="00A85D0C">
        <w:rPr>
          <w:rFonts w:ascii="宋体" w:hAnsi="宋体" w:cs="Arial" w:hint="eastAsia"/>
          <w:color w:val="000000"/>
          <w:sz w:val="24"/>
          <w:shd w:val="clear" w:color="auto" w:fill="FFFFFF"/>
        </w:rPr>
        <w:t>配套</w:t>
      </w:r>
      <w:r w:rsidR="005F0D80" w:rsidRPr="00A85D0C">
        <w:rPr>
          <w:rFonts w:ascii="宋体" w:hAnsi="宋体" w:cs="Arial" w:hint="eastAsia"/>
          <w:color w:val="000000"/>
          <w:sz w:val="24"/>
          <w:shd w:val="clear" w:color="auto" w:fill="FFFFFF"/>
        </w:rPr>
        <w:t>技能实训设施来</w:t>
      </w:r>
      <w:r w:rsidR="00471C33" w:rsidRPr="00A85D0C">
        <w:rPr>
          <w:rFonts w:ascii="宋体" w:hAnsi="宋体" w:cs="Arial" w:hint="eastAsia"/>
          <w:color w:val="000000"/>
          <w:sz w:val="24"/>
          <w:shd w:val="clear" w:color="auto" w:fill="FFFFFF"/>
        </w:rPr>
        <w:t>满足</w:t>
      </w:r>
      <w:r w:rsidR="005F0D80" w:rsidRPr="00A85D0C">
        <w:rPr>
          <w:rFonts w:ascii="宋体" w:hAnsi="宋体" w:cs="Arial" w:hint="eastAsia"/>
          <w:color w:val="000000"/>
          <w:sz w:val="24"/>
          <w:shd w:val="clear" w:color="auto" w:fill="FFFFFF"/>
        </w:rPr>
        <w:t>技能培训</w:t>
      </w:r>
      <w:r w:rsidR="00471C33" w:rsidRPr="00A85D0C">
        <w:rPr>
          <w:rFonts w:ascii="宋体" w:hAnsi="宋体" w:cs="Arial" w:hint="eastAsia"/>
          <w:color w:val="000000"/>
          <w:sz w:val="24"/>
          <w:shd w:val="clear" w:color="auto" w:fill="FFFFFF"/>
        </w:rPr>
        <w:t>的需求</w:t>
      </w:r>
      <w:r w:rsidR="005F0D80" w:rsidRPr="00A85D0C">
        <w:rPr>
          <w:rFonts w:ascii="宋体" w:hAnsi="宋体" w:cs="Arial" w:hint="eastAsia"/>
          <w:color w:val="000000"/>
          <w:sz w:val="24"/>
          <w:shd w:val="clear" w:color="auto" w:fill="FFFFFF"/>
        </w:rPr>
        <w:t>，</w:t>
      </w:r>
      <w:r w:rsidR="005F0D80" w:rsidRPr="00A85D0C">
        <w:rPr>
          <w:rFonts w:ascii="宋体" w:hAnsi="宋体" w:hint="eastAsia"/>
          <w:color w:val="000000"/>
          <w:sz w:val="24"/>
        </w:rPr>
        <w:t>如机炉电集控运行人员、脱硫运行人员可以通过机组运行仿真机和脱硫运行仿真机进行技能培训</w:t>
      </w:r>
      <w:r w:rsidR="00471C33" w:rsidRPr="00A85D0C">
        <w:rPr>
          <w:rFonts w:ascii="宋体" w:hAnsi="宋体" w:hint="eastAsia"/>
          <w:color w:val="000000"/>
          <w:sz w:val="24"/>
        </w:rPr>
        <w:t>，而其它大部分专业工种，特别是检修类专业工种的技能培训则不具备这种条件，仍然</w:t>
      </w:r>
      <w:r w:rsidR="00F81CF8" w:rsidRPr="00A85D0C">
        <w:rPr>
          <w:rFonts w:ascii="宋体" w:hAnsi="宋体" w:hint="eastAsia"/>
          <w:color w:val="000000"/>
          <w:sz w:val="24"/>
        </w:rPr>
        <w:t>沿袭</w:t>
      </w:r>
      <w:r w:rsidR="00471C33" w:rsidRPr="00A85D0C">
        <w:rPr>
          <w:rFonts w:ascii="宋体" w:hAnsi="宋体" w:hint="eastAsia"/>
          <w:color w:val="000000"/>
          <w:sz w:val="24"/>
        </w:rPr>
        <w:t>传统</w:t>
      </w:r>
      <w:r w:rsidR="00F81CF8" w:rsidRPr="00A85D0C">
        <w:rPr>
          <w:rFonts w:ascii="宋体" w:hAnsi="宋体" w:hint="eastAsia"/>
          <w:color w:val="000000"/>
          <w:sz w:val="24"/>
        </w:rPr>
        <w:t>的理论培训方法，这就严重制约了</w:t>
      </w:r>
      <w:r w:rsidR="00933B7D">
        <w:rPr>
          <w:rFonts w:ascii="宋体" w:hAnsi="宋体" w:hint="eastAsia"/>
          <w:color w:val="000000"/>
          <w:sz w:val="24"/>
        </w:rPr>
        <w:t>各专业岗位的整体</w:t>
      </w:r>
      <w:r w:rsidR="00F81CF8" w:rsidRPr="00A85D0C">
        <w:rPr>
          <w:rFonts w:ascii="宋体" w:hAnsi="宋体" w:hint="eastAsia"/>
          <w:color w:val="000000"/>
          <w:sz w:val="24"/>
        </w:rPr>
        <w:t>技能水平的提升速度，为了使发电企业的</w:t>
      </w:r>
      <w:r w:rsidR="00933B7D">
        <w:rPr>
          <w:rFonts w:ascii="宋体" w:hAnsi="宋体" w:hint="eastAsia"/>
          <w:color w:val="000000"/>
          <w:sz w:val="24"/>
        </w:rPr>
        <w:t>各专业</w:t>
      </w:r>
      <w:r w:rsidR="00F81CF8" w:rsidRPr="00A85D0C">
        <w:rPr>
          <w:rFonts w:ascii="宋体" w:hAnsi="宋体" w:hint="eastAsia"/>
          <w:color w:val="000000"/>
          <w:sz w:val="24"/>
        </w:rPr>
        <w:t>技能培训更具针对性和实效性，</w:t>
      </w:r>
      <w:r w:rsidR="00F81CF8" w:rsidRPr="00A85D0C">
        <w:rPr>
          <w:rFonts w:ascii="宋体" w:hAnsi="宋体" w:cs="宋体" w:hint="eastAsia"/>
          <w:color w:val="000000"/>
          <w:spacing w:val="8"/>
          <w:kern w:val="0"/>
          <w:sz w:val="24"/>
        </w:rPr>
        <w:t>开发和应用面向各专业工种的高质量的技能实训设施</w:t>
      </w:r>
      <w:r w:rsidR="00F81CF8" w:rsidRPr="00A85D0C">
        <w:rPr>
          <w:rFonts w:ascii="宋体" w:hAnsi="宋体"/>
          <w:color w:val="000000"/>
          <w:sz w:val="24"/>
        </w:rPr>
        <w:t>成为一项</w:t>
      </w:r>
      <w:r w:rsidR="00F81CF8" w:rsidRPr="00A85D0C">
        <w:rPr>
          <w:rFonts w:ascii="宋体" w:hAnsi="宋体" w:hint="eastAsia"/>
          <w:color w:val="000000"/>
          <w:sz w:val="24"/>
        </w:rPr>
        <w:t>势</w:t>
      </w:r>
      <w:r w:rsidR="00F81CF8" w:rsidRPr="00A85D0C">
        <w:rPr>
          <w:rFonts w:ascii="宋体" w:hAnsi="宋体"/>
          <w:color w:val="000000"/>
          <w:sz w:val="24"/>
        </w:rPr>
        <w:t>在必行的工作</w:t>
      </w:r>
      <w:r w:rsidR="00F81CF8" w:rsidRPr="00A85D0C">
        <w:rPr>
          <w:rFonts w:ascii="宋体" w:hAnsi="宋体" w:hint="eastAsia"/>
          <w:color w:val="000000"/>
          <w:sz w:val="24"/>
        </w:rPr>
        <w:t>。</w:t>
      </w:r>
    </w:p>
    <w:p w:rsidR="00AE610B" w:rsidRDefault="00CB057B" w:rsidP="00CB057B">
      <w:pPr>
        <w:spacing w:line="360" w:lineRule="auto"/>
        <w:rPr>
          <w:rFonts w:ascii="宋体" w:hAnsi="宋体"/>
          <w:color w:val="000000"/>
          <w:sz w:val="24"/>
        </w:rPr>
      </w:pPr>
      <w:r w:rsidRPr="00A85D0C">
        <w:rPr>
          <w:rFonts w:ascii="宋体" w:hAnsi="宋体" w:hint="eastAsia"/>
          <w:color w:val="000000"/>
          <w:sz w:val="24"/>
        </w:rPr>
        <w:t>2.</w:t>
      </w:r>
      <w:r w:rsidR="009D62A2" w:rsidRPr="00A85D0C">
        <w:rPr>
          <w:rFonts w:ascii="宋体" w:hAnsi="宋体" w:hint="eastAsia"/>
          <w:sz w:val="24"/>
        </w:rPr>
        <w:t>多功能自动化控制仿真平台</w:t>
      </w:r>
      <w:r w:rsidR="00C658AC">
        <w:rPr>
          <w:rFonts w:ascii="宋体" w:hAnsi="宋体" w:hint="eastAsia"/>
          <w:sz w:val="24"/>
        </w:rPr>
        <w:t>（</w:t>
      </w:r>
      <w:r w:rsidR="00C658AC" w:rsidRPr="00F46245">
        <w:rPr>
          <w:rFonts w:ascii="宋体" w:hAnsi="宋体"/>
          <w:b/>
          <w:bCs/>
          <w:color w:val="FF0000"/>
          <w:sz w:val="24"/>
        </w:rPr>
        <w:t>Multifunction</w:t>
      </w:r>
      <w:r w:rsidR="00C658AC" w:rsidRPr="00F46245">
        <w:rPr>
          <w:rFonts w:ascii="宋体" w:hAnsi="宋体" w:hint="eastAsia"/>
          <w:b/>
          <w:bCs/>
          <w:color w:val="FF0000"/>
          <w:sz w:val="24"/>
        </w:rPr>
        <w:t xml:space="preserve"> &amp; </w:t>
      </w:r>
      <w:r w:rsidR="00C658AC" w:rsidRPr="00F46245">
        <w:rPr>
          <w:rFonts w:ascii="宋体" w:hAnsi="宋体"/>
          <w:b/>
          <w:bCs/>
          <w:color w:val="FF0000"/>
          <w:sz w:val="24"/>
        </w:rPr>
        <w:t>Integration</w:t>
      </w:r>
      <w:r w:rsidR="00C658AC" w:rsidRPr="00F46245">
        <w:rPr>
          <w:rFonts w:ascii="宋体" w:hAnsi="宋体" w:hint="eastAsia"/>
          <w:b/>
          <w:bCs/>
          <w:color w:val="FF0000"/>
          <w:sz w:val="24"/>
        </w:rPr>
        <w:t xml:space="preserve"> </w:t>
      </w:r>
      <w:r w:rsidR="00C658AC" w:rsidRPr="00F46245">
        <w:rPr>
          <w:rFonts w:ascii="宋体" w:hAnsi="宋体"/>
          <w:b/>
          <w:bCs/>
          <w:color w:val="FF0000"/>
          <w:sz w:val="24"/>
        </w:rPr>
        <w:t>Automatic control</w:t>
      </w:r>
      <w:r w:rsidR="00C658AC" w:rsidRPr="00F46245">
        <w:rPr>
          <w:rFonts w:ascii="宋体" w:hAnsi="宋体" w:hint="eastAsia"/>
          <w:b/>
          <w:bCs/>
          <w:color w:val="FF0000"/>
          <w:sz w:val="24"/>
        </w:rPr>
        <w:t xml:space="preserve"> </w:t>
      </w:r>
      <w:r w:rsidR="00C658AC" w:rsidRPr="00F46245">
        <w:rPr>
          <w:rFonts w:ascii="宋体" w:hAnsi="宋体"/>
          <w:b/>
          <w:bCs/>
          <w:color w:val="FF0000"/>
          <w:sz w:val="24"/>
        </w:rPr>
        <w:t>Dynamic</w:t>
      </w:r>
      <w:r w:rsidR="00C658AC" w:rsidRPr="00F46245">
        <w:rPr>
          <w:rFonts w:ascii="宋体" w:hAnsi="宋体" w:hint="eastAsia"/>
          <w:b/>
          <w:bCs/>
          <w:color w:val="FF0000"/>
          <w:sz w:val="24"/>
        </w:rPr>
        <w:t xml:space="preserve"> </w:t>
      </w:r>
      <w:r w:rsidR="00C658AC" w:rsidRPr="00F46245">
        <w:rPr>
          <w:rFonts w:ascii="宋体" w:hAnsi="宋体"/>
          <w:b/>
          <w:bCs/>
          <w:color w:val="FF0000"/>
          <w:sz w:val="24"/>
        </w:rPr>
        <w:t>Simulation platform</w:t>
      </w:r>
      <w:r w:rsidR="00C658AC">
        <w:rPr>
          <w:rFonts w:ascii="宋体" w:hAnsi="宋体" w:hint="eastAsia"/>
          <w:sz w:val="24"/>
        </w:rPr>
        <w:t>）</w:t>
      </w:r>
      <w:r w:rsidR="009D62A2" w:rsidRPr="00A85D0C">
        <w:rPr>
          <w:rFonts w:ascii="宋体" w:hAnsi="宋体" w:hint="eastAsia"/>
          <w:color w:val="000000"/>
          <w:sz w:val="24"/>
        </w:rPr>
        <w:t>，</w:t>
      </w:r>
      <w:r w:rsidR="00627680" w:rsidRPr="005F011A">
        <w:rPr>
          <w:rFonts w:ascii="宋体" w:hAnsi="宋体" w:hint="eastAsia"/>
          <w:color w:val="000000"/>
          <w:sz w:val="24"/>
          <w:highlight w:val="yellow"/>
        </w:rPr>
        <w:t>包含两种类型：</w:t>
      </w:r>
      <w:r w:rsidR="00627680" w:rsidRPr="005F011A">
        <w:rPr>
          <w:rFonts w:ascii="宋体" w:hAnsi="宋体" w:hint="eastAsia"/>
          <w:sz w:val="24"/>
          <w:highlight w:val="yellow"/>
        </w:rPr>
        <w:t>ZX-MIDP-IIA、IIIA</w:t>
      </w:r>
      <w:r w:rsidR="009C73D7">
        <w:rPr>
          <w:rFonts w:hint="eastAsia"/>
        </w:rPr>
        <w:t>纯物理动态仿真型</w:t>
      </w:r>
      <w:r w:rsidR="00627680" w:rsidRPr="005F011A">
        <w:rPr>
          <w:rFonts w:ascii="宋体" w:hAnsi="宋体" w:hint="eastAsia"/>
          <w:sz w:val="24"/>
          <w:highlight w:val="yellow"/>
        </w:rPr>
        <w:t>和ZX-MIDP-</w:t>
      </w:r>
      <w:r w:rsidR="005F011A" w:rsidRPr="005F011A">
        <w:rPr>
          <w:rFonts w:ascii="宋体" w:hAnsi="宋体" w:hint="eastAsia"/>
          <w:sz w:val="24"/>
          <w:highlight w:val="yellow"/>
        </w:rPr>
        <w:t>IV</w:t>
      </w:r>
      <w:r w:rsidR="009C73D7">
        <w:rPr>
          <w:rFonts w:hint="eastAsia"/>
        </w:rPr>
        <w:t>全数字虚拟仿真型</w:t>
      </w:r>
      <w:r w:rsidR="00421594">
        <w:rPr>
          <w:rFonts w:ascii="宋体" w:hAnsi="宋体" w:hint="eastAsia"/>
          <w:sz w:val="24"/>
          <w:highlight w:val="yellow"/>
        </w:rPr>
        <w:t>。</w:t>
      </w:r>
      <w:r w:rsidR="00627680" w:rsidRPr="005F011A">
        <w:rPr>
          <w:rFonts w:ascii="宋体" w:hAnsi="宋体" w:hint="eastAsia"/>
          <w:sz w:val="24"/>
          <w:highlight w:val="yellow"/>
        </w:rPr>
        <w:t>其中</w:t>
      </w:r>
      <w:r w:rsidR="005F011A" w:rsidRPr="005F011A">
        <w:rPr>
          <w:rFonts w:ascii="宋体" w:hAnsi="宋体" w:hint="eastAsia"/>
          <w:sz w:val="24"/>
          <w:highlight w:val="yellow"/>
        </w:rPr>
        <w:t>ZX-MIDP-IIA、IIIA型</w:t>
      </w:r>
      <w:r w:rsidR="00F81CF8" w:rsidRPr="00A85D0C">
        <w:rPr>
          <w:rFonts w:ascii="宋体" w:hAnsi="宋体" w:hint="eastAsia"/>
          <w:color w:val="000000"/>
          <w:sz w:val="24"/>
        </w:rPr>
        <w:t>主要是针对发电企业热工检修和维</w:t>
      </w:r>
      <w:r w:rsidR="00E212B3" w:rsidRPr="00A85D0C">
        <w:rPr>
          <w:rFonts w:ascii="宋体" w:hAnsi="宋体" w:hint="eastAsia"/>
          <w:color w:val="000000"/>
          <w:sz w:val="24"/>
        </w:rPr>
        <w:t>护专业开发的</w:t>
      </w:r>
      <w:r w:rsidR="00D60397">
        <w:rPr>
          <w:rFonts w:hint="eastAsia"/>
        </w:rPr>
        <w:t>纯物理动态仿真型</w:t>
      </w:r>
      <w:r w:rsidR="00E212B3" w:rsidRPr="00A85D0C">
        <w:rPr>
          <w:rFonts w:ascii="宋体" w:hAnsi="宋体" w:hint="eastAsia"/>
          <w:color w:val="000000"/>
          <w:sz w:val="24"/>
        </w:rPr>
        <w:t>技能实训</w:t>
      </w:r>
      <w:r w:rsidR="0011146D">
        <w:rPr>
          <w:rFonts w:ascii="宋体" w:hAnsi="宋体" w:hint="eastAsia"/>
          <w:color w:val="000000"/>
          <w:sz w:val="24"/>
        </w:rPr>
        <w:t>平台</w:t>
      </w:r>
      <w:r w:rsidR="00421594">
        <w:rPr>
          <w:rFonts w:ascii="宋体" w:hAnsi="宋体" w:hint="eastAsia"/>
          <w:color w:val="000000"/>
          <w:sz w:val="24"/>
        </w:rPr>
        <w:t>，</w:t>
      </w:r>
      <w:r w:rsidR="006A3E00" w:rsidRPr="00A85D0C">
        <w:rPr>
          <w:rFonts w:ascii="宋体" w:hAnsi="宋体" w:hint="eastAsia"/>
          <w:color w:val="000000"/>
          <w:sz w:val="24"/>
        </w:rPr>
        <w:t>该</w:t>
      </w:r>
      <w:r w:rsidR="00B71123" w:rsidRPr="00A85D0C">
        <w:rPr>
          <w:rFonts w:ascii="宋体" w:hAnsi="宋体" w:hint="eastAsia"/>
          <w:color w:val="000000"/>
          <w:sz w:val="24"/>
        </w:rPr>
        <w:t>仿真平台</w:t>
      </w:r>
      <w:r w:rsidR="006A3E00" w:rsidRPr="00A85D0C">
        <w:rPr>
          <w:rFonts w:ascii="宋体" w:hAnsi="宋体" w:hint="eastAsia"/>
          <w:color w:val="000000"/>
          <w:sz w:val="24"/>
        </w:rPr>
        <w:t>利用物理</w:t>
      </w:r>
      <w:r w:rsidR="005F011A">
        <w:rPr>
          <w:rFonts w:ascii="宋体" w:hAnsi="宋体" w:hint="eastAsia"/>
          <w:color w:val="000000"/>
          <w:sz w:val="24"/>
        </w:rPr>
        <w:t>动态</w:t>
      </w:r>
      <w:r w:rsidR="006A3E00" w:rsidRPr="00A85D0C">
        <w:rPr>
          <w:rFonts w:ascii="宋体" w:hAnsi="宋体" w:hint="eastAsia"/>
          <w:color w:val="000000"/>
          <w:sz w:val="24"/>
        </w:rPr>
        <w:t>仿真的手段</w:t>
      </w:r>
      <w:r w:rsidR="00B71123" w:rsidRPr="00A85D0C">
        <w:rPr>
          <w:rFonts w:ascii="宋体" w:hAnsi="宋体" w:hint="eastAsia"/>
          <w:color w:val="000000"/>
          <w:sz w:val="24"/>
        </w:rPr>
        <w:t>，</w:t>
      </w:r>
      <w:r w:rsidR="00A9252A" w:rsidRPr="00A85D0C">
        <w:rPr>
          <w:rFonts w:ascii="宋体" w:hAnsi="宋体" w:hint="eastAsia"/>
          <w:color w:val="000000"/>
          <w:sz w:val="24"/>
        </w:rPr>
        <w:t>将生产工艺系统、仪表和控制设备集成</w:t>
      </w:r>
      <w:r w:rsidR="0015252D" w:rsidRPr="00A85D0C">
        <w:rPr>
          <w:rFonts w:ascii="宋体" w:hAnsi="宋体" w:hint="eastAsia"/>
          <w:color w:val="000000"/>
          <w:sz w:val="24"/>
        </w:rPr>
        <w:t>在一个平台上</w:t>
      </w:r>
      <w:r w:rsidR="00A9252A" w:rsidRPr="00A85D0C">
        <w:rPr>
          <w:rFonts w:ascii="宋体" w:hAnsi="宋体" w:hint="eastAsia"/>
          <w:color w:val="000000"/>
          <w:sz w:val="24"/>
        </w:rPr>
        <w:t>，</w:t>
      </w:r>
      <w:r w:rsidR="00AE610B" w:rsidRPr="00A85D0C">
        <w:rPr>
          <w:rFonts w:ascii="宋体" w:hAnsi="宋体" w:hint="eastAsia"/>
          <w:color w:val="000000"/>
          <w:sz w:val="24"/>
        </w:rPr>
        <w:t>通过搭载PLC、DCS等控制系统，</w:t>
      </w:r>
      <w:r w:rsidR="0015252D" w:rsidRPr="00A85D0C">
        <w:rPr>
          <w:rFonts w:ascii="宋体" w:hAnsi="宋体" w:hint="eastAsia"/>
          <w:color w:val="000000"/>
          <w:sz w:val="24"/>
        </w:rPr>
        <w:t>构</w:t>
      </w:r>
      <w:r w:rsidR="00A9252A" w:rsidRPr="00A85D0C">
        <w:rPr>
          <w:rFonts w:ascii="宋体" w:hAnsi="宋体" w:hint="eastAsia"/>
          <w:color w:val="000000"/>
          <w:sz w:val="24"/>
        </w:rPr>
        <w:t>成一套</w:t>
      </w:r>
      <w:r w:rsidR="00AE610B" w:rsidRPr="00A85D0C">
        <w:rPr>
          <w:rFonts w:ascii="宋体" w:hAnsi="宋体" w:hint="eastAsia"/>
          <w:color w:val="000000"/>
          <w:sz w:val="24"/>
        </w:rPr>
        <w:t>完整的</w:t>
      </w:r>
      <w:r w:rsidR="0015252D" w:rsidRPr="00A85D0C">
        <w:rPr>
          <w:rFonts w:ascii="宋体" w:hAnsi="宋体" w:hint="eastAsia"/>
          <w:color w:val="000000"/>
          <w:sz w:val="24"/>
        </w:rPr>
        <w:t>、</w:t>
      </w:r>
      <w:r w:rsidR="00A9252A" w:rsidRPr="00A85D0C">
        <w:rPr>
          <w:rFonts w:ascii="宋体" w:hAnsi="宋体" w:hint="eastAsia"/>
          <w:color w:val="000000"/>
          <w:sz w:val="24"/>
        </w:rPr>
        <w:t>一体化</w:t>
      </w:r>
      <w:r w:rsidR="0015252D" w:rsidRPr="00A85D0C">
        <w:rPr>
          <w:rFonts w:ascii="宋体" w:hAnsi="宋体" w:hint="eastAsia"/>
          <w:color w:val="000000"/>
          <w:sz w:val="24"/>
        </w:rPr>
        <w:t>的、动态的</w:t>
      </w:r>
      <w:r w:rsidR="00A9252A" w:rsidRPr="00A85D0C">
        <w:rPr>
          <w:rFonts w:ascii="宋体" w:hAnsi="宋体" w:hint="eastAsia"/>
          <w:color w:val="000000"/>
          <w:sz w:val="24"/>
        </w:rPr>
        <w:t>热工</w:t>
      </w:r>
      <w:r w:rsidR="00AE610B" w:rsidRPr="00A85D0C">
        <w:rPr>
          <w:rFonts w:ascii="宋体" w:hAnsi="宋体" w:hint="eastAsia"/>
          <w:color w:val="000000"/>
          <w:sz w:val="24"/>
        </w:rPr>
        <w:t>技能实训系统</w:t>
      </w:r>
      <w:r w:rsidR="0015252D" w:rsidRPr="00A85D0C">
        <w:rPr>
          <w:rFonts w:ascii="宋体" w:hAnsi="宋体" w:hint="eastAsia"/>
          <w:color w:val="000000"/>
          <w:sz w:val="24"/>
        </w:rPr>
        <w:t>，在该</w:t>
      </w:r>
      <w:r w:rsidR="00BF7A47" w:rsidRPr="00A85D0C">
        <w:rPr>
          <w:rFonts w:ascii="宋体" w:hAnsi="宋体" w:hint="eastAsia"/>
          <w:color w:val="000000"/>
          <w:sz w:val="24"/>
        </w:rPr>
        <w:t>实训平台能够实现对热工检修和维护专业人员从仪表及控制设备的检验、调试、调校、拆装、检修到控制系统的组态、调试、投用等全方位的技能实训</w:t>
      </w:r>
      <w:r w:rsidR="009E7706">
        <w:rPr>
          <w:rFonts w:ascii="宋体" w:hAnsi="宋体" w:hint="eastAsia"/>
          <w:color w:val="000000"/>
          <w:sz w:val="24"/>
        </w:rPr>
        <w:t>，而</w:t>
      </w:r>
      <w:r w:rsidR="009E7706" w:rsidRPr="005F011A">
        <w:rPr>
          <w:rFonts w:ascii="宋体" w:hAnsi="宋体" w:hint="eastAsia"/>
          <w:sz w:val="24"/>
          <w:highlight w:val="yellow"/>
        </w:rPr>
        <w:t>ZX-MIDP-IV</w:t>
      </w:r>
      <w:r w:rsidR="009E7706">
        <w:rPr>
          <w:rFonts w:hint="eastAsia"/>
        </w:rPr>
        <w:t>全数字虚拟仿真型则是</w:t>
      </w:r>
      <w:r w:rsidR="009E7706">
        <w:rPr>
          <w:rFonts w:hint="eastAsia"/>
        </w:rPr>
        <w:lastRenderedPageBreak/>
        <w:t>利用数学模型和</w:t>
      </w:r>
      <w:r w:rsidR="009E7706">
        <w:rPr>
          <w:rFonts w:hint="eastAsia"/>
        </w:rPr>
        <w:t>VR</w:t>
      </w:r>
      <w:r w:rsidR="009E7706">
        <w:rPr>
          <w:rFonts w:hint="eastAsia"/>
        </w:rPr>
        <w:t>技术实现的虚拟现实场景，</w:t>
      </w:r>
      <w:r w:rsidR="009E7706" w:rsidRPr="001608C7">
        <w:rPr>
          <w:rFonts w:hint="eastAsia"/>
          <w:highlight w:val="yellow"/>
        </w:rPr>
        <w:t>来完成以上技能实训内容</w:t>
      </w:r>
      <w:r w:rsidR="009E7706">
        <w:rPr>
          <w:rFonts w:hint="eastAsia"/>
        </w:rPr>
        <w:t>，使培训手段和内容更加灵活多变。</w:t>
      </w:r>
    </w:p>
    <w:p w:rsidR="00AC34A6" w:rsidRPr="009D07B0" w:rsidRDefault="00AC34A6" w:rsidP="00AC34A6">
      <w:pPr>
        <w:pStyle w:val="2"/>
        <w:jc w:val="left"/>
        <w:rPr>
          <w:rFonts w:ascii="宋体" w:eastAsia="宋体" w:hAnsi="宋体"/>
          <w:i w:val="0"/>
          <w:sz w:val="24"/>
        </w:rPr>
      </w:pPr>
      <w:r w:rsidRPr="009D07B0">
        <w:rPr>
          <w:rFonts w:ascii="宋体" w:eastAsia="宋体" w:hAnsi="宋体" w:hint="eastAsia"/>
          <w:i w:val="0"/>
          <w:sz w:val="24"/>
        </w:rPr>
        <w:t>（</w:t>
      </w:r>
      <w:r>
        <w:rPr>
          <w:rFonts w:ascii="宋体" w:eastAsia="宋体" w:hAnsi="宋体" w:hint="eastAsia"/>
          <w:i w:val="0"/>
          <w:sz w:val="24"/>
        </w:rPr>
        <w:t>三</w:t>
      </w:r>
      <w:r w:rsidRPr="009D07B0">
        <w:rPr>
          <w:rFonts w:ascii="宋体" w:eastAsia="宋体" w:hAnsi="宋体" w:hint="eastAsia"/>
          <w:i w:val="0"/>
          <w:sz w:val="24"/>
        </w:rPr>
        <w:t>）多功能自动化控制仿真平台的</w:t>
      </w:r>
      <w:r w:rsidR="000E04BA">
        <w:rPr>
          <w:rFonts w:ascii="宋体" w:eastAsia="宋体" w:hAnsi="宋体" w:hint="eastAsia"/>
          <w:i w:val="0"/>
          <w:sz w:val="24"/>
        </w:rPr>
        <w:t>作用与</w:t>
      </w:r>
      <w:r w:rsidRPr="009D07B0">
        <w:rPr>
          <w:rFonts w:ascii="宋体" w:eastAsia="宋体" w:hAnsi="宋体" w:hint="eastAsia"/>
          <w:i w:val="0"/>
          <w:sz w:val="24"/>
        </w:rPr>
        <w:t>应用领域</w:t>
      </w:r>
    </w:p>
    <w:p w:rsidR="000D443C" w:rsidRDefault="00F81A08" w:rsidP="00CB057B">
      <w:pPr>
        <w:spacing w:line="360" w:lineRule="auto"/>
        <w:rPr>
          <w:rFonts w:ascii="宋体" w:hAnsi="宋体"/>
          <w:i/>
          <w:sz w:val="24"/>
          <w:highlight w:val="yellow"/>
        </w:rPr>
      </w:pPr>
      <w:r w:rsidRPr="002C4C21">
        <w:rPr>
          <w:rFonts w:ascii="宋体" w:hAnsi="宋体" w:hint="eastAsia"/>
          <w:sz w:val="24"/>
        </w:rPr>
        <w:t>多功能自动化控制仿真平台</w:t>
      </w:r>
      <w:r w:rsidR="00C658AC">
        <w:rPr>
          <w:rFonts w:ascii="宋体" w:hAnsi="宋体" w:hint="eastAsia"/>
          <w:sz w:val="24"/>
        </w:rPr>
        <w:t>（</w:t>
      </w:r>
      <w:r w:rsidR="00C658AC" w:rsidRPr="00F46245">
        <w:rPr>
          <w:rFonts w:ascii="宋体" w:hAnsi="宋体"/>
          <w:b/>
          <w:bCs/>
          <w:color w:val="FF0000"/>
          <w:sz w:val="24"/>
        </w:rPr>
        <w:t>Multifunction</w:t>
      </w:r>
      <w:r w:rsidR="00C658AC" w:rsidRPr="00F46245">
        <w:rPr>
          <w:rFonts w:ascii="宋体" w:hAnsi="宋体" w:hint="eastAsia"/>
          <w:b/>
          <w:bCs/>
          <w:color w:val="FF0000"/>
          <w:sz w:val="24"/>
        </w:rPr>
        <w:t xml:space="preserve"> &amp; </w:t>
      </w:r>
      <w:r w:rsidR="00C658AC" w:rsidRPr="00F46245">
        <w:rPr>
          <w:rFonts w:ascii="宋体" w:hAnsi="宋体"/>
          <w:b/>
          <w:bCs/>
          <w:color w:val="FF0000"/>
          <w:sz w:val="24"/>
        </w:rPr>
        <w:t>Integration</w:t>
      </w:r>
      <w:r w:rsidR="00C658AC" w:rsidRPr="00F46245">
        <w:rPr>
          <w:rFonts w:ascii="宋体" w:hAnsi="宋体" w:hint="eastAsia"/>
          <w:b/>
          <w:bCs/>
          <w:color w:val="FF0000"/>
          <w:sz w:val="24"/>
        </w:rPr>
        <w:t xml:space="preserve"> </w:t>
      </w:r>
      <w:r w:rsidR="00C658AC" w:rsidRPr="00F46245">
        <w:rPr>
          <w:rFonts w:ascii="宋体" w:hAnsi="宋体"/>
          <w:b/>
          <w:bCs/>
          <w:color w:val="FF0000"/>
          <w:sz w:val="24"/>
        </w:rPr>
        <w:t>Automatic control</w:t>
      </w:r>
      <w:r w:rsidR="00C658AC" w:rsidRPr="00F46245">
        <w:rPr>
          <w:rFonts w:ascii="宋体" w:hAnsi="宋体" w:hint="eastAsia"/>
          <w:b/>
          <w:bCs/>
          <w:color w:val="FF0000"/>
          <w:sz w:val="24"/>
        </w:rPr>
        <w:t xml:space="preserve"> </w:t>
      </w:r>
      <w:r w:rsidR="00C658AC" w:rsidRPr="00F46245">
        <w:rPr>
          <w:rFonts w:ascii="宋体" w:hAnsi="宋体"/>
          <w:b/>
          <w:bCs/>
          <w:color w:val="FF0000"/>
          <w:sz w:val="24"/>
        </w:rPr>
        <w:t>Dynamic</w:t>
      </w:r>
      <w:r w:rsidR="00C658AC" w:rsidRPr="00F46245">
        <w:rPr>
          <w:rFonts w:ascii="宋体" w:hAnsi="宋体" w:hint="eastAsia"/>
          <w:b/>
          <w:bCs/>
          <w:color w:val="FF0000"/>
          <w:sz w:val="24"/>
        </w:rPr>
        <w:t xml:space="preserve"> </w:t>
      </w:r>
      <w:r w:rsidR="00C658AC" w:rsidRPr="00F46245">
        <w:rPr>
          <w:rFonts w:ascii="宋体" w:hAnsi="宋体"/>
          <w:b/>
          <w:bCs/>
          <w:color w:val="FF0000"/>
          <w:sz w:val="24"/>
        </w:rPr>
        <w:t>Simulation platform</w:t>
      </w:r>
      <w:r w:rsidR="00C658AC">
        <w:rPr>
          <w:rFonts w:ascii="宋体" w:hAnsi="宋体" w:hint="eastAsia"/>
          <w:sz w:val="24"/>
        </w:rPr>
        <w:t>）</w:t>
      </w:r>
      <w:r w:rsidR="00BA6DB9">
        <w:rPr>
          <w:rFonts w:ascii="宋体" w:hAnsi="宋体" w:hint="eastAsia"/>
          <w:sz w:val="24"/>
        </w:rPr>
        <w:t>，虽</w:t>
      </w:r>
      <w:r w:rsidR="00BA6DB9" w:rsidRPr="00A85D0C">
        <w:rPr>
          <w:rFonts w:ascii="宋体" w:hAnsi="宋体" w:hint="eastAsia"/>
          <w:color w:val="000000"/>
          <w:sz w:val="24"/>
        </w:rPr>
        <w:t>是针对发电企业热工检修和维护专业开发的技能实训</w:t>
      </w:r>
      <w:r w:rsidR="00BA6DB9">
        <w:rPr>
          <w:rFonts w:ascii="宋体" w:hAnsi="宋体" w:hint="eastAsia"/>
          <w:color w:val="000000"/>
          <w:sz w:val="24"/>
        </w:rPr>
        <w:t>平台，</w:t>
      </w:r>
      <w:r w:rsidR="00832C7A">
        <w:rPr>
          <w:rFonts w:ascii="宋体" w:hAnsi="宋体" w:hint="eastAsia"/>
          <w:color w:val="000000"/>
          <w:sz w:val="24"/>
        </w:rPr>
        <w:t>同时也</w:t>
      </w:r>
      <w:r w:rsidR="009C73D7">
        <w:rPr>
          <w:rFonts w:ascii="宋体" w:hAnsi="宋体" w:hint="eastAsia"/>
          <w:color w:val="000000"/>
          <w:sz w:val="24"/>
        </w:rPr>
        <w:t>是</w:t>
      </w:r>
      <w:r>
        <w:rPr>
          <w:rFonts w:ascii="宋体" w:hAnsi="宋体" w:hint="eastAsia"/>
          <w:sz w:val="24"/>
        </w:rPr>
        <w:t>一种</w:t>
      </w:r>
      <w:r w:rsidR="0011146D">
        <w:rPr>
          <w:rFonts w:ascii="宋体" w:hAnsi="宋体" w:hint="eastAsia"/>
          <w:sz w:val="24"/>
        </w:rPr>
        <w:t>通用</w:t>
      </w:r>
      <w:r w:rsidR="00BA6DB9">
        <w:rPr>
          <w:rFonts w:ascii="宋体" w:hAnsi="宋体" w:hint="eastAsia"/>
          <w:sz w:val="24"/>
        </w:rPr>
        <w:t>的</w:t>
      </w:r>
      <w:r w:rsidRPr="009D07B0">
        <w:rPr>
          <w:rFonts w:ascii="宋体" w:hAnsi="宋体" w:hint="eastAsia"/>
          <w:i/>
          <w:sz w:val="24"/>
        </w:rPr>
        <w:t>自动化控制仿真</w:t>
      </w:r>
      <w:r w:rsidRPr="007E58FD">
        <w:rPr>
          <w:rFonts w:ascii="宋体" w:hAnsi="宋体" w:hint="eastAsia"/>
          <w:i/>
          <w:sz w:val="24"/>
          <w:highlight w:val="yellow"/>
        </w:rPr>
        <w:t>平台</w:t>
      </w:r>
      <w:r w:rsidR="0006061B">
        <w:rPr>
          <w:rFonts w:ascii="宋体" w:hAnsi="宋体" w:hint="eastAsia"/>
          <w:i/>
          <w:sz w:val="24"/>
          <w:highlight w:val="yellow"/>
        </w:rPr>
        <w:t>。</w:t>
      </w:r>
      <w:r w:rsidR="00854114" w:rsidRPr="007E58FD">
        <w:rPr>
          <w:rFonts w:ascii="宋体" w:hAnsi="宋体" w:hint="eastAsia"/>
          <w:i/>
          <w:sz w:val="24"/>
          <w:highlight w:val="yellow"/>
        </w:rPr>
        <w:t>它不仅适用于发电企业</w:t>
      </w:r>
      <w:r w:rsidR="0053176D">
        <w:rPr>
          <w:rFonts w:ascii="宋体" w:hAnsi="宋体" w:hint="eastAsia"/>
          <w:i/>
          <w:sz w:val="24"/>
          <w:highlight w:val="yellow"/>
        </w:rPr>
        <w:t>从事</w:t>
      </w:r>
      <w:r w:rsidR="0053176D" w:rsidRPr="007E58FD">
        <w:rPr>
          <w:rFonts w:ascii="宋体" w:hAnsi="宋体" w:hint="eastAsia"/>
          <w:i/>
          <w:sz w:val="24"/>
          <w:highlight w:val="yellow"/>
        </w:rPr>
        <w:t>热工自动化</w:t>
      </w:r>
      <w:r w:rsidR="0053176D">
        <w:rPr>
          <w:rFonts w:ascii="宋体" w:hAnsi="宋体" w:hint="eastAsia"/>
          <w:i/>
          <w:sz w:val="24"/>
          <w:highlight w:val="yellow"/>
        </w:rPr>
        <w:t>工作的专业</w:t>
      </w:r>
      <w:r w:rsidR="0053176D" w:rsidRPr="007E58FD">
        <w:rPr>
          <w:rFonts w:ascii="宋体" w:hAnsi="宋体" w:hint="eastAsia"/>
          <w:i/>
          <w:sz w:val="24"/>
          <w:highlight w:val="yellow"/>
        </w:rPr>
        <w:t>人员</w:t>
      </w:r>
      <w:r w:rsidR="0053176D">
        <w:rPr>
          <w:rFonts w:ascii="宋体" w:hAnsi="宋体" w:hint="eastAsia"/>
          <w:i/>
          <w:sz w:val="24"/>
          <w:highlight w:val="yellow"/>
        </w:rPr>
        <w:t>，也适</w:t>
      </w:r>
      <w:r w:rsidR="00C9026F">
        <w:rPr>
          <w:rFonts w:ascii="宋体" w:hAnsi="宋体" w:hint="eastAsia"/>
          <w:i/>
          <w:sz w:val="24"/>
          <w:highlight w:val="yellow"/>
        </w:rPr>
        <w:t>用</w:t>
      </w:r>
      <w:r w:rsidR="0053176D">
        <w:rPr>
          <w:rFonts w:ascii="宋体" w:hAnsi="宋体" w:hint="eastAsia"/>
          <w:i/>
          <w:sz w:val="24"/>
          <w:highlight w:val="yellow"/>
        </w:rPr>
        <w:t>于</w:t>
      </w:r>
      <w:r w:rsidR="0053176D" w:rsidRPr="007E58FD">
        <w:rPr>
          <w:rFonts w:ascii="宋体" w:hAnsi="宋体" w:hint="eastAsia"/>
          <w:color w:val="000000"/>
          <w:sz w:val="24"/>
          <w:highlight w:val="yellow"/>
        </w:rPr>
        <w:t>科研院所、大中专院校、工矿企业</w:t>
      </w:r>
      <w:r w:rsidR="0053176D">
        <w:rPr>
          <w:rFonts w:ascii="宋体" w:hAnsi="宋体" w:hint="eastAsia"/>
          <w:i/>
          <w:sz w:val="24"/>
          <w:highlight w:val="yellow"/>
        </w:rPr>
        <w:t>等从事</w:t>
      </w:r>
      <w:r w:rsidR="00FB3C1E" w:rsidRPr="007E58FD">
        <w:rPr>
          <w:rFonts w:ascii="宋体" w:hAnsi="宋体" w:hint="eastAsia"/>
          <w:i/>
          <w:sz w:val="24"/>
          <w:highlight w:val="yellow"/>
        </w:rPr>
        <w:t>自动化</w:t>
      </w:r>
      <w:r w:rsidR="0053176D">
        <w:rPr>
          <w:rFonts w:ascii="宋体" w:hAnsi="宋体" w:hint="eastAsia"/>
          <w:i/>
          <w:sz w:val="24"/>
          <w:highlight w:val="yellow"/>
        </w:rPr>
        <w:t>控制工作</w:t>
      </w:r>
      <w:r w:rsidR="00115967">
        <w:rPr>
          <w:rFonts w:ascii="宋体" w:hAnsi="宋体" w:hint="eastAsia"/>
          <w:i/>
          <w:sz w:val="24"/>
          <w:highlight w:val="yellow"/>
        </w:rPr>
        <w:t>和研究</w:t>
      </w:r>
      <w:r w:rsidR="0053176D">
        <w:rPr>
          <w:rFonts w:ascii="宋体" w:hAnsi="宋体" w:hint="eastAsia"/>
          <w:i/>
          <w:sz w:val="24"/>
          <w:highlight w:val="yellow"/>
        </w:rPr>
        <w:t>的</w:t>
      </w:r>
      <w:r w:rsidR="00FB3C1E" w:rsidRPr="007E58FD">
        <w:rPr>
          <w:rFonts w:ascii="宋体" w:hAnsi="宋体" w:hint="eastAsia"/>
          <w:i/>
          <w:sz w:val="24"/>
          <w:highlight w:val="yellow"/>
        </w:rPr>
        <w:t>专业人员</w:t>
      </w:r>
      <w:r w:rsidR="0053176D">
        <w:rPr>
          <w:rFonts w:ascii="宋体" w:hAnsi="宋体" w:hint="eastAsia"/>
          <w:i/>
          <w:sz w:val="24"/>
          <w:highlight w:val="yellow"/>
        </w:rPr>
        <w:t>，</w:t>
      </w:r>
      <w:r w:rsidR="00C9026F">
        <w:rPr>
          <w:rFonts w:ascii="宋体" w:hAnsi="宋体" w:hint="eastAsia"/>
          <w:color w:val="000000"/>
          <w:sz w:val="24"/>
          <w:highlight w:val="yellow"/>
        </w:rPr>
        <w:t>可作为广大的</w:t>
      </w:r>
      <w:r w:rsidR="00C9026F" w:rsidRPr="007E58FD">
        <w:rPr>
          <w:rFonts w:ascii="宋体" w:hAnsi="宋体" w:hint="eastAsia"/>
          <w:i/>
          <w:sz w:val="24"/>
          <w:highlight w:val="yellow"/>
        </w:rPr>
        <w:t>自动化</w:t>
      </w:r>
      <w:r w:rsidR="00C9026F">
        <w:rPr>
          <w:rFonts w:ascii="宋体" w:hAnsi="宋体" w:hint="eastAsia"/>
          <w:i/>
          <w:sz w:val="24"/>
          <w:highlight w:val="yellow"/>
        </w:rPr>
        <w:t>控制</w:t>
      </w:r>
      <w:r w:rsidR="00C9026F" w:rsidRPr="007E58FD">
        <w:rPr>
          <w:rFonts w:ascii="宋体" w:hAnsi="宋体" w:hint="eastAsia"/>
          <w:i/>
          <w:sz w:val="24"/>
          <w:highlight w:val="yellow"/>
        </w:rPr>
        <w:t>专业人员</w:t>
      </w:r>
      <w:r w:rsidR="00C9026F">
        <w:rPr>
          <w:rFonts w:ascii="宋体" w:hAnsi="宋体" w:hint="eastAsia"/>
          <w:i/>
          <w:sz w:val="24"/>
          <w:highlight w:val="yellow"/>
        </w:rPr>
        <w:t>从事本专业的</w:t>
      </w:r>
      <w:r w:rsidR="00C9026F" w:rsidRPr="007E58FD">
        <w:rPr>
          <w:rFonts w:ascii="宋体" w:hAnsi="宋体" w:hint="eastAsia"/>
          <w:color w:val="000000"/>
          <w:sz w:val="24"/>
          <w:highlight w:val="yellow"/>
        </w:rPr>
        <w:t>科学研究、试验求证</w:t>
      </w:r>
      <w:r w:rsidR="00C9026F">
        <w:rPr>
          <w:rFonts w:ascii="宋体" w:hAnsi="宋体" w:hint="eastAsia"/>
          <w:color w:val="000000"/>
          <w:sz w:val="24"/>
          <w:highlight w:val="yellow"/>
        </w:rPr>
        <w:t>、</w:t>
      </w:r>
      <w:r w:rsidR="00C9026F" w:rsidRPr="007E58FD">
        <w:rPr>
          <w:rFonts w:ascii="宋体" w:hAnsi="宋体" w:hint="eastAsia"/>
          <w:i/>
          <w:sz w:val="24"/>
          <w:highlight w:val="yellow"/>
        </w:rPr>
        <w:t>技能培训、技能鉴定、技术比武</w:t>
      </w:r>
      <w:r w:rsidR="00C9026F">
        <w:rPr>
          <w:rFonts w:ascii="宋体" w:hAnsi="宋体" w:hint="eastAsia"/>
          <w:i/>
          <w:sz w:val="24"/>
          <w:highlight w:val="yellow"/>
        </w:rPr>
        <w:t>等工作中的实训实操设备使用</w:t>
      </w:r>
    </w:p>
    <w:p w:rsidR="009D5826" w:rsidRDefault="009D5826" w:rsidP="009D5826">
      <w:pPr>
        <w:pStyle w:val="1"/>
        <w:jc w:val="left"/>
        <w:rPr>
          <w:rFonts w:ascii="黑体" w:hAnsi="黑体"/>
          <w:b/>
          <w:i w:val="0"/>
          <w:sz w:val="24"/>
        </w:rPr>
      </w:pPr>
      <w:r>
        <w:rPr>
          <w:rFonts w:hint="eastAsia"/>
          <w:b/>
          <w:i w:val="0"/>
          <w:sz w:val="24"/>
        </w:rPr>
        <w:t>二、</w:t>
      </w:r>
      <w:r w:rsidRPr="000946CC">
        <w:rPr>
          <w:rFonts w:ascii="黑体" w:hAnsi="黑体" w:hint="eastAsia"/>
          <w:b/>
          <w:i w:val="0"/>
          <w:sz w:val="24"/>
        </w:rPr>
        <w:t>多功能自动化控制仿真平台</w:t>
      </w:r>
      <w:r w:rsidR="0070274C">
        <w:rPr>
          <w:rFonts w:ascii="黑体" w:hAnsi="黑体" w:hint="eastAsia"/>
          <w:b/>
          <w:i w:val="0"/>
          <w:sz w:val="24"/>
        </w:rPr>
        <w:t>系统</w:t>
      </w:r>
      <w:r>
        <w:rPr>
          <w:rFonts w:ascii="黑体" w:hAnsi="黑体" w:hint="eastAsia"/>
          <w:b/>
          <w:i w:val="0"/>
          <w:sz w:val="24"/>
        </w:rPr>
        <w:t>的</w:t>
      </w:r>
      <w:r w:rsidR="005F26B8">
        <w:rPr>
          <w:rFonts w:ascii="黑体" w:hAnsi="黑体" w:hint="eastAsia"/>
          <w:b/>
          <w:i w:val="0"/>
          <w:sz w:val="24"/>
        </w:rPr>
        <w:t>结构</w:t>
      </w:r>
      <w:r w:rsidR="009D639B">
        <w:rPr>
          <w:rFonts w:ascii="黑体" w:hAnsi="黑体" w:hint="eastAsia"/>
          <w:b/>
          <w:i w:val="0"/>
          <w:sz w:val="24"/>
        </w:rPr>
        <w:t>体系</w:t>
      </w:r>
    </w:p>
    <w:p w:rsidR="00C403DB" w:rsidRPr="00C403DB" w:rsidRDefault="00DD67D3" w:rsidP="00C403DB">
      <w:r w:rsidRPr="000946CC">
        <w:rPr>
          <w:rFonts w:ascii="黑体" w:hAnsi="黑体" w:hint="eastAsia"/>
          <w:b/>
          <w:i/>
          <w:sz w:val="24"/>
        </w:rPr>
        <w:t>多功能自动化控制仿真平台</w:t>
      </w:r>
      <w:r>
        <w:rPr>
          <w:rFonts w:ascii="黑体" w:hAnsi="黑体" w:hint="eastAsia"/>
          <w:b/>
          <w:i/>
          <w:sz w:val="24"/>
        </w:rPr>
        <w:t>系统</w:t>
      </w:r>
      <w:r>
        <w:rPr>
          <w:rFonts w:hint="eastAsia"/>
        </w:rPr>
        <w:t>研发方向有两种思路：</w:t>
      </w:r>
      <w:proofErr w:type="gramStart"/>
      <w:r>
        <w:rPr>
          <w:rFonts w:hint="eastAsia"/>
        </w:rPr>
        <w:t>其一通过</w:t>
      </w:r>
      <w:proofErr w:type="gramEnd"/>
      <w:r>
        <w:rPr>
          <w:rFonts w:hint="eastAsia"/>
        </w:rPr>
        <w:t>动态物理模型实现的纯物理动态仿真型，</w:t>
      </w:r>
      <w:proofErr w:type="gramStart"/>
      <w:r>
        <w:rPr>
          <w:rFonts w:hint="eastAsia"/>
        </w:rPr>
        <w:t>其二通过</w:t>
      </w:r>
      <w:proofErr w:type="gramEnd"/>
      <w:r>
        <w:rPr>
          <w:rFonts w:hint="eastAsia"/>
        </w:rPr>
        <w:t>计算机数学模型</w:t>
      </w:r>
      <w:r>
        <w:rPr>
          <w:rFonts w:hint="eastAsia"/>
        </w:rPr>
        <w:t>+VR</w:t>
      </w:r>
      <w:r>
        <w:rPr>
          <w:rFonts w:hint="eastAsia"/>
        </w:rPr>
        <w:t>技术实现的全数字虚拟仿真型。</w:t>
      </w:r>
    </w:p>
    <w:p w:rsidR="005F26B8" w:rsidRDefault="005F26B8" w:rsidP="005F26B8">
      <w:pPr>
        <w:pStyle w:val="2"/>
        <w:jc w:val="left"/>
      </w:pPr>
      <w:r>
        <w:rPr>
          <w:rFonts w:hint="eastAsia"/>
        </w:rPr>
        <w:t>（一）</w:t>
      </w:r>
      <w:r w:rsidRPr="0011146D">
        <w:rPr>
          <w:rFonts w:hint="eastAsia"/>
        </w:rPr>
        <w:t>、</w:t>
      </w:r>
      <w:r w:rsidR="004F7F29">
        <w:rPr>
          <w:rFonts w:hint="eastAsia"/>
        </w:rPr>
        <w:t>纯物理动态仿真型</w:t>
      </w:r>
    </w:p>
    <w:p w:rsidR="00FB4ECC" w:rsidRPr="00785643" w:rsidRDefault="0031283B" w:rsidP="00DD67D3">
      <w:pPr>
        <w:rPr>
          <w:rFonts w:ascii="宋体" w:hAnsi="宋体"/>
          <w:sz w:val="24"/>
        </w:rPr>
      </w:pPr>
      <w:r>
        <w:rPr>
          <w:rFonts w:ascii="宋体" w:hAnsi="宋体" w:hint="eastAsia"/>
          <w:noProof/>
          <w:sz w:val="24"/>
        </w:rPr>
        <w:drawing>
          <wp:inline distT="0" distB="0" distL="0" distR="0">
            <wp:extent cx="5732780" cy="3455670"/>
            <wp:effectExtent l="0" t="0" r="1270" b="0"/>
            <wp:docPr id="2" name="图片 2" descr="自动化控制仿真平台结构体系图18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自动化控制仿真平台结构体系图1808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3455670"/>
                    </a:xfrm>
                    <a:prstGeom prst="rect">
                      <a:avLst/>
                    </a:prstGeom>
                    <a:noFill/>
                    <a:ln>
                      <a:noFill/>
                    </a:ln>
                  </pic:spPr>
                </pic:pic>
              </a:graphicData>
            </a:graphic>
          </wp:inline>
        </w:drawing>
      </w:r>
    </w:p>
    <w:p w:rsidR="009405FE" w:rsidRDefault="00E20087" w:rsidP="00DD67D3">
      <w:pPr>
        <w:rPr>
          <w:rFonts w:ascii="宋体" w:hAnsi="宋体"/>
          <w:i/>
          <w:sz w:val="24"/>
        </w:rPr>
      </w:pPr>
      <w:r w:rsidRPr="009D07B0">
        <w:rPr>
          <w:rFonts w:ascii="宋体" w:hAnsi="宋体" w:hint="eastAsia"/>
          <w:i/>
          <w:sz w:val="24"/>
        </w:rPr>
        <w:t>ZX-MIDP-IIA、IIIA型多功能自动化控制仿真平台</w:t>
      </w:r>
      <w:r>
        <w:rPr>
          <w:rFonts w:ascii="宋体" w:hAnsi="宋体" w:hint="eastAsia"/>
          <w:i/>
          <w:sz w:val="24"/>
        </w:rPr>
        <w:t>是一种</w:t>
      </w:r>
      <w:r>
        <w:rPr>
          <w:rFonts w:hint="eastAsia"/>
        </w:rPr>
        <w:t>纯物理动态仿真型的专用于控制系统仿真的平台设备，</w:t>
      </w:r>
      <w:r w:rsidR="0070274C">
        <w:rPr>
          <w:rFonts w:hint="eastAsia"/>
        </w:rPr>
        <w:t>它</w:t>
      </w:r>
      <w:r>
        <w:rPr>
          <w:rFonts w:ascii="宋体" w:hAnsi="宋体" w:hint="eastAsia"/>
          <w:i/>
          <w:sz w:val="24"/>
        </w:rPr>
        <w:t>通过搭载</w:t>
      </w:r>
      <w:r w:rsidR="009405FE">
        <w:rPr>
          <w:rFonts w:ascii="宋体" w:hAnsi="宋体" w:hint="eastAsia"/>
          <w:i/>
          <w:sz w:val="24"/>
        </w:rPr>
        <w:t>I/O控制柜、控制系统切换柜（根据配置需要可选）、PLC和DCS控制系统（可配置多套不同系统）组成</w:t>
      </w:r>
      <w:r>
        <w:rPr>
          <w:rFonts w:ascii="宋体" w:hAnsi="宋体" w:hint="eastAsia"/>
          <w:i/>
          <w:sz w:val="24"/>
        </w:rPr>
        <w:t>一套可用于自动化系统</w:t>
      </w:r>
      <w:r w:rsidR="0070274C">
        <w:rPr>
          <w:rFonts w:ascii="宋体" w:hAnsi="宋体" w:hint="eastAsia"/>
          <w:i/>
          <w:sz w:val="24"/>
        </w:rPr>
        <w:t>技能</w:t>
      </w:r>
      <w:r>
        <w:rPr>
          <w:rFonts w:ascii="宋体" w:hAnsi="宋体" w:hint="eastAsia"/>
          <w:i/>
          <w:sz w:val="24"/>
        </w:rPr>
        <w:t>实训、科学研究的</w:t>
      </w:r>
      <w:r w:rsidR="00B2782F">
        <w:rPr>
          <w:rFonts w:ascii="宋体" w:hAnsi="宋体" w:hint="eastAsia"/>
          <w:i/>
          <w:sz w:val="24"/>
        </w:rPr>
        <w:t>完整</w:t>
      </w:r>
      <w:r w:rsidR="0070274C">
        <w:rPr>
          <w:rFonts w:ascii="宋体" w:hAnsi="宋体" w:hint="eastAsia"/>
          <w:i/>
          <w:sz w:val="24"/>
        </w:rPr>
        <w:t>的</w:t>
      </w:r>
      <w:r w:rsidR="0070274C" w:rsidRPr="000946CC">
        <w:rPr>
          <w:rFonts w:ascii="黑体" w:hAnsi="黑体" w:hint="eastAsia"/>
          <w:b/>
          <w:i/>
          <w:sz w:val="24"/>
        </w:rPr>
        <w:t>多功能自动化控制仿真</w:t>
      </w:r>
      <w:r w:rsidR="0070274C">
        <w:rPr>
          <w:rFonts w:ascii="黑体" w:hAnsi="黑体" w:hint="eastAsia"/>
          <w:b/>
          <w:i/>
          <w:sz w:val="24"/>
        </w:rPr>
        <w:t>系统</w:t>
      </w:r>
      <w:r w:rsidR="00B2782F">
        <w:rPr>
          <w:rFonts w:ascii="宋体" w:hAnsi="宋体" w:hint="eastAsia"/>
          <w:i/>
          <w:sz w:val="24"/>
        </w:rPr>
        <w:t>。</w:t>
      </w:r>
    </w:p>
    <w:p w:rsidR="00B2782F" w:rsidRDefault="00B2782F" w:rsidP="00B2782F">
      <w:pPr>
        <w:spacing w:line="360" w:lineRule="auto"/>
        <w:rPr>
          <w:rFonts w:ascii="宋体" w:hAnsi="宋体"/>
          <w:sz w:val="24"/>
        </w:rPr>
      </w:pPr>
      <w:r>
        <w:rPr>
          <w:rFonts w:ascii="宋体" w:hAnsi="宋体" w:hint="eastAsia"/>
          <w:b/>
          <w:bCs/>
          <w:sz w:val="24"/>
        </w:rPr>
        <w:t>1.</w:t>
      </w:r>
      <w:r w:rsidRPr="00B2782F">
        <w:rPr>
          <w:rFonts w:ascii="宋体" w:hAnsi="宋体" w:hint="eastAsia"/>
          <w:i/>
          <w:sz w:val="24"/>
        </w:rPr>
        <w:t xml:space="preserve"> </w:t>
      </w:r>
      <w:r w:rsidRPr="009D07B0">
        <w:rPr>
          <w:rFonts w:ascii="宋体" w:hAnsi="宋体" w:hint="eastAsia"/>
          <w:i/>
          <w:sz w:val="24"/>
        </w:rPr>
        <w:t>ZX-MIDP-IIA、IIIA型多功能自动化控制仿真平台</w:t>
      </w:r>
      <w:r>
        <w:rPr>
          <w:rFonts w:ascii="宋体" w:hAnsi="宋体" w:hint="eastAsia"/>
          <w:b/>
          <w:bCs/>
          <w:sz w:val="24"/>
        </w:rPr>
        <w:t>：</w:t>
      </w:r>
      <w:r w:rsidR="006C0F10">
        <w:rPr>
          <w:rFonts w:ascii="宋体" w:hAnsi="宋体" w:hint="eastAsia"/>
          <w:sz w:val="24"/>
        </w:rPr>
        <w:t>作为DCS、PLC控制系统的控制对象，</w:t>
      </w:r>
      <w:r>
        <w:rPr>
          <w:rFonts w:ascii="宋体" w:hAnsi="宋体" w:hint="eastAsia"/>
          <w:sz w:val="24"/>
        </w:rPr>
        <w:t>主要为DCS、PLC控制系统提供现场动态的被控参数，能在线实时实现DCS、PLC控制系统的控制组态和调试。它与DCS、PLC的信号传输通过I/O控制柜实现</w:t>
      </w:r>
    </w:p>
    <w:p w:rsidR="00B2782F" w:rsidRPr="0094683C" w:rsidRDefault="00B2782F" w:rsidP="00B2782F">
      <w:pPr>
        <w:spacing w:line="360" w:lineRule="auto"/>
        <w:rPr>
          <w:rFonts w:ascii="宋体" w:hAnsi="宋体"/>
          <w:sz w:val="24"/>
        </w:rPr>
      </w:pPr>
      <w:r w:rsidRPr="002F2542">
        <w:rPr>
          <w:rFonts w:ascii="宋体" w:hAnsi="宋体" w:hint="eastAsia"/>
          <w:b/>
          <w:sz w:val="24"/>
        </w:rPr>
        <w:t>2.I/O控制柜：</w:t>
      </w:r>
      <w:r>
        <w:rPr>
          <w:rFonts w:ascii="宋体" w:hAnsi="宋体" w:hint="eastAsia"/>
          <w:sz w:val="24"/>
        </w:rPr>
        <w:t>实现现场设备的控制操作及控制对象与DCS、PLC之间的I/O信号交换</w:t>
      </w:r>
    </w:p>
    <w:p w:rsidR="00B2782F" w:rsidRDefault="00B2782F" w:rsidP="00B2782F">
      <w:pPr>
        <w:spacing w:line="360" w:lineRule="auto"/>
        <w:rPr>
          <w:rFonts w:ascii="宋体" w:hAnsi="宋体"/>
          <w:sz w:val="24"/>
        </w:rPr>
      </w:pPr>
      <w:r w:rsidRPr="002F2542">
        <w:rPr>
          <w:rFonts w:ascii="宋体" w:hAnsi="宋体" w:hint="eastAsia"/>
          <w:b/>
          <w:sz w:val="24"/>
        </w:rPr>
        <w:t>3.控制系统切换柜：</w:t>
      </w:r>
      <w:r>
        <w:rPr>
          <w:rFonts w:ascii="宋体" w:hAnsi="宋体" w:hint="eastAsia"/>
          <w:sz w:val="24"/>
        </w:rPr>
        <w:t>当仿真系统拥有多套不同类型的控制系统时，为避免各控制系统I/O信号之间的相互冲突，可通过控制系统切换</w:t>
      </w:r>
      <w:proofErr w:type="gramStart"/>
      <w:r>
        <w:rPr>
          <w:rFonts w:ascii="宋体" w:hAnsi="宋体" w:hint="eastAsia"/>
          <w:sz w:val="24"/>
        </w:rPr>
        <w:t>柜实现</w:t>
      </w:r>
      <w:proofErr w:type="gramEnd"/>
      <w:r>
        <w:rPr>
          <w:rFonts w:ascii="宋体" w:hAnsi="宋体" w:hint="eastAsia"/>
          <w:sz w:val="24"/>
        </w:rPr>
        <w:t>不同控制系统与仿真对象之间的</w:t>
      </w:r>
      <w:r>
        <w:rPr>
          <w:rFonts w:ascii="宋体" w:hAnsi="宋体" w:hint="eastAsia"/>
          <w:sz w:val="24"/>
        </w:rPr>
        <w:lastRenderedPageBreak/>
        <w:t>I/O信号快速切换。（该控制柜为可选项，视控制系统的配置而定）</w:t>
      </w:r>
    </w:p>
    <w:p w:rsidR="00B2782F" w:rsidRDefault="00B2782F" w:rsidP="00B2782F">
      <w:pPr>
        <w:rPr>
          <w:rFonts w:ascii="宋体" w:hAnsi="宋体"/>
          <w:i/>
          <w:sz w:val="24"/>
        </w:rPr>
      </w:pPr>
      <w:r w:rsidRPr="002F2542">
        <w:rPr>
          <w:rFonts w:ascii="宋体" w:hAnsi="宋体" w:hint="eastAsia"/>
          <w:b/>
          <w:sz w:val="24"/>
        </w:rPr>
        <w:t>4.</w:t>
      </w:r>
      <w:r>
        <w:rPr>
          <w:rFonts w:ascii="宋体" w:hAnsi="宋体" w:hint="eastAsia"/>
          <w:b/>
          <w:sz w:val="24"/>
        </w:rPr>
        <w:t>PLC、DCS</w:t>
      </w:r>
      <w:r w:rsidRPr="002F2542">
        <w:rPr>
          <w:rFonts w:ascii="宋体" w:hAnsi="宋体" w:hint="eastAsia"/>
          <w:b/>
          <w:sz w:val="24"/>
        </w:rPr>
        <w:t>控制系统：</w:t>
      </w:r>
      <w:r>
        <w:rPr>
          <w:rFonts w:ascii="宋体" w:hAnsi="宋体" w:hint="eastAsia"/>
          <w:sz w:val="24"/>
        </w:rPr>
        <w:t>由真实的DCS、PLC或其它控制系统构成，通过与</w:t>
      </w:r>
      <w:r w:rsidRPr="009D07B0">
        <w:rPr>
          <w:rFonts w:ascii="宋体" w:hAnsi="宋体" w:hint="eastAsia"/>
          <w:i/>
          <w:sz w:val="24"/>
        </w:rPr>
        <w:t>ZX-MIDP-IIA、IIIA型多功能自动化控制仿真平台</w:t>
      </w:r>
      <w:r>
        <w:rPr>
          <w:rFonts w:ascii="宋体" w:hAnsi="宋体" w:hint="eastAsia"/>
          <w:i/>
          <w:sz w:val="24"/>
        </w:rPr>
        <w:t>构成闭环系统</w:t>
      </w:r>
      <w:r>
        <w:rPr>
          <w:rFonts w:ascii="宋体" w:hAnsi="宋体" w:hint="eastAsia"/>
          <w:sz w:val="24"/>
        </w:rPr>
        <w:t>，实现对控制系统的组态与动态调试。</w:t>
      </w:r>
    </w:p>
    <w:p w:rsidR="00DD67D3" w:rsidRPr="00DD67D3" w:rsidRDefault="00DD67D3" w:rsidP="00DD67D3"/>
    <w:p w:rsidR="004F7F29" w:rsidRDefault="004F7F29" w:rsidP="004F7F29">
      <w:pPr>
        <w:pStyle w:val="2"/>
        <w:jc w:val="left"/>
      </w:pPr>
      <w:r>
        <w:rPr>
          <w:rFonts w:hint="eastAsia"/>
        </w:rPr>
        <w:t>（二）</w:t>
      </w:r>
      <w:r w:rsidRPr="0011146D">
        <w:rPr>
          <w:rFonts w:hint="eastAsia"/>
        </w:rPr>
        <w:t>、</w:t>
      </w:r>
      <w:bookmarkStart w:id="1" w:name="OLE_LINK1"/>
      <w:bookmarkStart w:id="2" w:name="OLE_LINK2"/>
      <w:r>
        <w:rPr>
          <w:rFonts w:hint="eastAsia"/>
        </w:rPr>
        <w:t>全数字虚拟仿真</w:t>
      </w:r>
      <w:bookmarkEnd w:id="1"/>
      <w:bookmarkEnd w:id="2"/>
      <w:r>
        <w:rPr>
          <w:rFonts w:hint="eastAsia"/>
        </w:rPr>
        <w:t>型</w:t>
      </w:r>
    </w:p>
    <w:p w:rsidR="00363D32" w:rsidRDefault="00363D32" w:rsidP="00363D32"/>
    <w:p w:rsidR="005B139D" w:rsidRDefault="0031283B" w:rsidP="00363D32">
      <w:r>
        <w:rPr>
          <w:rFonts w:hint="eastAsia"/>
          <w:noProof/>
        </w:rPr>
        <w:drawing>
          <wp:inline distT="0" distB="0" distL="0" distR="0">
            <wp:extent cx="5723890" cy="2514600"/>
            <wp:effectExtent l="0" t="0" r="0" b="0"/>
            <wp:docPr id="3" name="图片 3" descr="全数字虚拟仿真平台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数字虚拟仿真平台结构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90" cy="2514600"/>
                    </a:xfrm>
                    <a:prstGeom prst="rect">
                      <a:avLst/>
                    </a:prstGeom>
                    <a:noFill/>
                    <a:ln>
                      <a:noFill/>
                    </a:ln>
                  </pic:spPr>
                </pic:pic>
              </a:graphicData>
            </a:graphic>
          </wp:inline>
        </w:drawing>
      </w:r>
    </w:p>
    <w:p w:rsidR="005B139D" w:rsidRPr="00363D32" w:rsidRDefault="005B139D" w:rsidP="00363D32"/>
    <w:p w:rsidR="004F7F29" w:rsidRDefault="00A94D5D" w:rsidP="004F7F29">
      <w:bookmarkStart w:id="3" w:name="OLE_LINK3"/>
      <w:bookmarkStart w:id="4" w:name="OLE_LINK4"/>
      <w:r w:rsidRPr="005F011A">
        <w:rPr>
          <w:rFonts w:ascii="宋体" w:hAnsi="宋体" w:hint="eastAsia"/>
          <w:sz w:val="24"/>
          <w:highlight w:val="yellow"/>
        </w:rPr>
        <w:t>ZX-MIDP-IV</w:t>
      </w:r>
      <w:r w:rsidRPr="009D07B0">
        <w:rPr>
          <w:rFonts w:ascii="宋体" w:hAnsi="宋体" w:hint="eastAsia"/>
          <w:i/>
          <w:sz w:val="24"/>
        </w:rPr>
        <w:t>多功能自动化控制</w:t>
      </w:r>
      <w:r w:rsidR="005451C5">
        <w:rPr>
          <w:rFonts w:ascii="宋体" w:hAnsi="宋体" w:hint="eastAsia"/>
          <w:i/>
          <w:sz w:val="24"/>
        </w:rPr>
        <w:t>虚拟</w:t>
      </w:r>
      <w:r w:rsidRPr="009D07B0">
        <w:rPr>
          <w:rFonts w:ascii="宋体" w:hAnsi="宋体" w:hint="eastAsia"/>
          <w:i/>
          <w:sz w:val="24"/>
        </w:rPr>
        <w:t>仿真平台</w:t>
      </w:r>
      <w:bookmarkEnd w:id="3"/>
      <w:bookmarkEnd w:id="4"/>
      <w:r>
        <w:rPr>
          <w:rFonts w:ascii="宋体" w:hAnsi="宋体" w:hint="eastAsia"/>
          <w:i/>
          <w:sz w:val="24"/>
        </w:rPr>
        <w:t>是一种</w:t>
      </w:r>
      <w:r>
        <w:rPr>
          <w:rFonts w:hint="eastAsia"/>
        </w:rPr>
        <w:t>全数字虚拟仿真型</w:t>
      </w:r>
      <w:r w:rsidR="005451C5">
        <w:rPr>
          <w:rFonts w:hint="eastAsia"/>
        </w:rPr>
        <w:t>的自动化控制系统仿真平台设备，它通过搭载</w:t>
      </w:r>
      <w:r w:rsidR="005451C5">
        <w:rPr>
          <w:rFonts w:hint="eastAsia"/>
        </w:rPr>
        <w:t>I/O</w:t>
      </w:r>
      <w:r w:rsidR="005451C5">
        <w:rPr>
          <w:rFonts w:hint="eastAsia"/>
        </w:rPr>
        <w:t>扩展柜或网路、真实的</w:t>
      </w:r>
      <w:r w:rsidR="005451C5">
        <w:rPr>
          <w:rFonts w:hint="eastAsia"/>
        </w:rPr>
        <w:t>PLC\DCS</w:t>
      </w:r>
      <w:r w:rsidR="005451C5">
        <w:rPr>
          <w:rFonts w:hint="eastAsia"/>
        </w:rPr>
        <w:t>控制系统或虚拟</w:t>
      </w:r>
      <w:r w:rsidR="005451C5">
        <w:rPr>
          <w:rFonts w:hint="eastAsia"/>
        </w:rPr>
        <w:t>DPU</w:t>
      </w:r>
      <w:r w:rsidR="005451C5">
        <w:rPr>
          <w:rFonts w:hint="eastAsia"/>
        </w:rPr>
        <w:t>、</w:t>
      </w:r>
      <w:r w:rsidR="005451C5">
        <w:rPr>
          <w:rFonts w:hint="eastAsia"/>
        </w:rPr>
        <w:t>VR</w:t>
      </w:r>
      <w:r w:rsidR="005451C5">
        <w:rPr>
          <w:rFonts w:hint="eastAsia"/>
        </w:rPr>
        <w:t>系统构成一套完整的</w:t>
      </w:r>
      <w:r w:rsidR="00B77847">
        <w:rPr>
          <w:rFonts w:ascii="宋体" w:hAnsi="宋体" w:hint="eastAsia"/>
          <w:i/>
          <w:sz w:val="24"/>
        </w:rPr>
        <w:t>可用于自动化系统技能实训、科学研究的</w:t>
      </w:r>
      <w:r w:rsidR="00B77847" w:rsidRPr="000946CC">
        <w:rPr>
          <w:rFonts w:ascii="黑体" w:hAnsi="黑体" w:hint="eastAsia"/>
          <w:b/>
          <w:i/>
          <w:sz w:val="24"/>
        </w:rPr>
        <w:t>多功能自动化控制仿真</w:t>
      </w:r>
      <w:r w:rsidR="00B77847">
        <w:rPr>
          <w:rFonts w:ascii="黑体" w:hAnsi="黑体" w:hint="eastAsia"/>
          <w:b/>
          <w:i/>
          <w:sz w:val="24"/>
        </w:rPr>
        <w:t>系统</w:t>
      </w:r>
      <w:r w:rsidR="00B77847">
        <w:rPr>
          <w:rFonts w:ascii="宋体" w:hAnsi="宋体" w:hint="eastAsia"/>
          <w:i/>
          <w:sz w:val="24"/>
        </w:rPr>
        <w:t>。</w:t>
      </w:r>
    </w:p>
    <w:p w:rsidR="005451C5" w:rsidRDefault="00F95D7B" w:rsidP="004F7F29">
      <w:r>
        <w:rPr>
          <w:rFonts w:ascii="宋体" w:hAnsi="宋体" w:hint="eastAsia"/>
          <w:sz w:val="24"/>
          <w:highlight w:val="yellow"/>
        </w:rPr>
        <w:t>1.</w:t>
      </w:r>
      <w:r w:rsidR="00344E6A" w:rsidRPr="005F011A">
        <w:rPr>
          <w:rFonts w:ascii="宋体" w:hAnsi="宋体" w:hint="eastAsia"/>
          <w:sz w:val="24"/>
          <w:highlight w:val="yellow"/>
        </w:rPr>
        <w:t>ZX-MIDP-IV</w:t>
      </w:r>
      <w:r w:rsidR="00344E6A" w:rsidRPr="009D07B0">
        <w:rPr>
          <w:rFonts w:ascii="宋体" w:hAnsi="宋体" w:hint="eastAsia"/>
          <w:i/>
          <w:sz w:val="24"/>
        </w:rPr>
        <w:t>多功能自动化控制</w:t>
      </w:r>
      <w:r w:rsidR="00344E6A">
        <w:rPr>
          <w:rFonts w:ascii="宋体" w:hAnsi="宋体" w:hint="eastAsia"/>
          <w:i/>
          <w:sz w:val="24"/>
        </w:rPr>
        <w:t>虚拟</w:t>
      </w:r>
      <w:r w:rsidR="00344E6A" w:rsidRPr="009D07B0">
        <w:rPr>
          <w:rFonts w:ascii="宋体" w:hAnsi="宋体" w:hint="eastAsia"/>
          <w:i/>
          <w:sz w:val="24"/>
        </w:rPr>
        <w:t>仿真平台</w:t>
      </w:r>
      <w:r w:rsidR="00344E6A">
        <w:rPr>
          <w:rFonts w:ascii="宋体" w:hAnsi="宋体" w:hint="eastAsia"/>
          <w:i/>
          <w:sz w:val="24"/>
        </w:rPr>
        <w:t>：</w:t>
      </w:r>
      <w:r w:rsidR="00BE2316">
        <w:rPr>
          <w:rFonts w:ascii="宋体" w:hAnsi="宋体" w:hint="eastAsia"/>
          <w:i/>
          <w:sz w:val="24"/>
        </w:rPr>
        <w:t>作为PLC、DCS、虚拟DPU、VR系统的控制对象，其对象数据</w:t>
      </w:r>
      <w:r w:rsidR="0003309A">
        <w:rPr>
          <w:rFonts w:ascii="宋体" w:hAnsi="宋体" w:hint="eastAsia"/>
          <w:i/>
          <w:sz w:val="24"/>
        </w:rPr>
        <w:t>通过数学模型</w:t>
      </w:r>
      <w:r w:rsidR="00BE2316">
        <w:rPr>
          <w:rFonts w:ascii="宋体" w:hAnsi="宋体" w:hint="eastAsia"/>
          <w:i/>
          <w:sz w:val="24"/>
        </w:rPr>
        <w:t>实现，对象环境</w:t>
      </w:r>
      <w:r w:rsidR="00181EE7">
        <w:rPr>
          <w:rFonts w:ascii="宋体" w:hAnsi="宋体" w:hint="eastAsia"/>
          <w:i/>
          <w:sz w:val="24"/>
        </w:rPr>
        <w:t>可变</w:t>
      </w:r>
      <w:r w:rsidR="00921241">
        <w:rPr>
          <w:rFonts w:ascii="宋体" w:hAnsi="宋体" w:hint="eastAsia"/>
          <w:i/>
          <w:sz w:val="24"/>
        </w:rPr>
        <w:t>可组态</w:t>
      </w:r>
      <w:r w:rsidR="00BE2316">
        <w:rPr>
          <w:rFonts w:ascii="宋体" w:hAnsi="宋体" w:hint="eastAsia"/>
          <w:i/>
          <w:sz w:val="24"/>
        </w:rPr>
        <w:t>，为</w:t>
      </w:r>
      <w:r w:rsidR="008740F5">
        <w:rPr>
          <w:rFonts w:ascii="宋体" w:hAnsi="宋体" w:hint="eastAsia"/>
          <w:i/>
          <w:sz w:val="24"/>
        </w:rPr>
        <w:t>PLC、DCS</w:t>
      </w:r>
      <w:r w:rsidR="0003309A">
        <w:rPr>
          <w:rFonts w:ascii="宋体" w:hAnsi="宋体" w:hint="eastAsia"/>
          <w:i/>
          <w:sz w:val="24"/>
        </w:rPr>
        <w:t>、虚拟DPU</w:t>
      </w:r>
      <w:r w:rsidR="00BE2316">
        <w:rPr>
          <w:rFonts w:ascii="宋体" w:hAnsi="宋体" w:hint="eastAsia"/>
          <w:i/>
          <w:sz w:val="24"/>
        </w:rPr>
        <w:t>的控制组态和调试提供在线实时控制的参数，为</w:t>
      </w:r>
      <w:r w:rsidR="00921241">
        <w:rPr>
          <w:rFonts w:ascii="宋体" w:hAnsi="宋体" w:hint="eastAsia"/>
          <w:i/>
          <w:sz w:val="24"/>
        </w:rPr>
        <w:t>VR系统</w:t>
      </w:r>
      <w:r w:rsidR="0003309A">
        <w:rPr>
          <w:rFonts w:ascii="宋体" w:hAnsi="宋体" w:hint="eastAsia"/>
          <w:i/>
          <w:sz w:val="24"/>
        </w:rPr>
        <w:t>提供动态</w:t>
      </w:r>
      <w:r w:rsidR="00BE2316">
        <w:rPr>
          <w:rFonts w:ascii="宋体" w:hAnsi="宋体" w:hint="eastAsia"/>
          <w:i/>
          <w:sz w:val="24"/>
        </w:rPr>
        <w:t>数据</w:t>
      </w:r>
      <w:r w:rsidR="00816554">
        <w:rPr>
          <w:rFonts w:ascii="宋体" w:hAnsi="宋体" w:hint="eastAsia"/>
          <w:i/>
          <w:sz w:val="24"/>
        </w:rPr>
        <w:t>模型</w:t>
      </w:r>
      <w:r w:rsidR="00921241">
        <w:rPr>
          <w:rFonts w:ascii="宋体" w:hAnsi="宋体" w:hint="eastAsia"/>
          <w:i/>
          <w:sz w:val="24"/>
        </w:rPr>
        <w:t>。</w:t>
      </w:r>
    </w:p>
    <w:p w:rsidR="0008568B" w:rsidRDefault="0008568B" w:rsidP="004F7F29">
      <w:pPr>
        <w:rPr>
          <w:rFonts w:ascii="宋体" w:hAnsi="宋体"/>
          <w:i/>
          <w:sz w:val="24"/>
        </w:rPr>
      </w:pPr>
      <w:r>
        <w:rPr>
          <w:rFonts w:hint="eastAsia"/>
        </w:rPr>
        <w:t>2.</w:t>
      </w:r>
      <w:r>
        <w:rPr>
          <w:rFonts w:hint="eastAsia"/>
        </w:rPr>
        <w:t>虚拟对象模型系统与</w:t>
      </w:r>
      <w:r>
        <w:rPr>
          <w:rFonts w:ascii="宋体" w:hAnsi="宋体" w:hint="eastAsia"/>
          <w:i/>
          <w:sz w:val="24"/>
        </w:rPr>
        <w:t>PLC、DCS的接口系统</w:t>
      </w:r>
    </w:p>
    <w:p w:rsidR="0008568B" w:rsidRDefault="0008568B" w:rsidP="004F7F29">
      <w:pPr>
        <w:rPr>
          <w:rFonts w:ascii="宋体" w:hAnsi="宋体"/>
          <w:i/>
          <w:sz w:val="24"/>
        </w:rPr>
      </w:pPr>
      <w:r w:rsidRPr="005F011A">
        <w:rPr>
          <w:rFonts w:ascii="宋体" w:hAnsi="宋体" w:hint="eastAsia"/>
          <w:sz w:val="24"/>
          <w:highlight w:val="yellow"/>
        </w:rPr>
        <w:t>ZX-MIDP-IV</w:t>
      </w:r>
      <w:r w:rsidRPr="009D07B0">
        <w:rPr>
          <w:rFonts w:ascii="宋体" w:hAnsi="宋体" w:hint="eastAsia"/>
          <w:i/>
          <w:sz w:val="24"/>
        </w:rPr>
        <w:t>多功能自动化控制</w:t>
      </w:r>
      <w:r>
        <w:rPr>
          <w:rFonts w:ascii="宋体" w:hAnsi="宋体" w:hint="eastAsia"/>
          <w:i/>
          <w:sz w:val="24"/>
        </w:rPr>
        <w:t>虚拟</w:t>
      </w:r>
      <w:r w:rsidRPr="009D07B0">
        <w:rPr>
          <w:rFonts w:ascii="宋体" w:hAnsi="宋体" w:hint="eastAsia"/>
          <w:i/>
          <w:sz w:val="24"/>
        </w:rPr>
        <w:t>仿真平台</w:t>
      </w:r>
      <w:r>
        <w:rPr>
          <w:rFonts w:ascii="宋体" w:hAnsi="宋体" w:hint="eastAsia"/>
          <w:i/>
          <w:sz w:val="24"/>
        </w:rPr>
        <w:t>提供三种与PLC、DCS系统的接口</w:t>
      </w:r>
    </w:p>
    <w:p w:rsidR="005451C5" w:rsidRDefault="0008568B" w:rsidP="004F7F29">
      <w:pPr>
        <w:rPr>
          <w:rFonts w:ascii="宋体" w:hAnsi="宋体"/>
          <w:i/>
          <w:sz w:val="24"/>
        </w:rPr>
      </w:pPr>
      <w:r>
        <w:rPr>
          <w:rFonts w:hint="eastAsia"/>
        </w:rPr>
        <w:t>（</w:t>
      </w:r>
      <w:r>
        <w:rPr>
          <w:rFonts w:hint="eastAsia"/>
        </w:rPr>
        <w:t>1</w:t>
      </w:r>
      <w:r>
        <w:rPr>
          <w:rFonts w:hint="eastAsia"/>
        </w:rPr>
        <w:t>）</w:t>
      </w:r>
      <w:r w:rsidR="00921241">
        <w:rPr>
          <w:rFonts w:hint="eastAsia"/>
        </w:rPr>
        <w:t>I/O</w:t>
      </w:r>
      <w:r w:rsidR="00921241">
        <w:rPr>
          <w:rFonts w:hint="eastAsia"/>
        </w:rPr>
        <w:t>扩展柜：</w:t>
      </w:r>
      <w:r>
        <w:rPr>
          <w:rFonts w:hint="eastAsia"/>
        </w:rPr>
        <w:t>提供</w:t>
      </w:r>
      <w:r w:rsidR="00885B2E">
        <w:rPr>
          <w:rFonts w:ascii="宋体" w:hAnsi="宋体" w:hint="eastAsia"/>
          <w:i/>
          <w:sz w:val="24"/>
        </w:rPr>
        <w:t>PLC、DCS系统与虚拟对象的硬I/O连接</w:t>
      </w:r>
    </w:p>
    <w:p w:rsidR="00885B2E" w:rsidRPr="00BE2316" w:rsidRDefault="0008568B" w:rsidP="004F7F29">
      <w:r>
        <w:rPr>
          <w:rFonts w:ascii="宋体" w:hAnsi="宋体" w:hint="eastAsia"/>
          <w:i/>
          <w:sz w:val="24"/>
        </w:rPr>
        <w:t>（2）</w:t>
      </w:r>
      <w:r w:rsidR="00222FD1">
        <w:rPr>
          <w:rFonts w:ascii="宋体" w:hAnsi="宋体" w:hint="eastAsia"/>
          <w:i/>
          <w:sz w:val="24"/>
        </w:rPr>
        <w:t>OPC接口</w:t>
      </w:r>
      <w:r>
        <w:rPr>
          <w:rFonts w:ascii="宋体" w:hAnsi="宋体" w:hint="eastAsia"/>
          <w:i/>
          <w:sz w:val="24"/>
        </w:rPr>
        <w:t>：</w:t>
      </w:r>
      <w:r w:rsidR="00222FD1">
        <w:rPr>
          <w:rFonts w:ascii="宋体" w:hAnsi="宋体" w:hint="eastAsia"/>
          <w:i/>
          <w:sz w:val="24"/>
        </w:rPr>
        <w:t xml:space="preserve"> </w:t>
      </w:r>
      <w:r>
        <w:rPr>
          <w:rFonts w:hint="eastAsia"/>
        </w:rPr>
        <w:t>提供</w:t>
      </w:r>
      <w:r>
        <w:rPr>
          <w:rFonts w:ascii="宋体" w:hAnsi="宋体" w:hint="eastAsia"/>
          <w:i/>
          <w:sz w:val="24"/>
        </w:rPr>
        <w:t>PLC、DCS系统与虚拟对象的OPC方式传输数据</w:t>
      </w:r>
    </w:p>
    <w:p w:rsidR="00F95D7B" w:rsidRDefault="0008568B" w:rsidP="004F7F29">
      <w:r>
        <w:rPr>
          <w:rFonts w:hint="eastAsia"/>
        </w:rPr>
        <w:t>（</w:t>
      </w:r>
      <w:r>
        <w:rPr>
          <w:rFonts w:hint="eastAsia"/>
        </w:rPr>
        <w:t>3</w:t>
      </w:r>
      <w:r>
        <w:rPr>
          <w:rFonts w:hint="eastAsia"/>
        </w:rPr>
        <w:t>）</w:t>
      </w:r>
      <w:r>
        <w:rPr>
          <w:rFonts w:hint="eastAsia"/>
        </w:rPr>
        <w:t>TCP/IP</w:t>
      </w:r>
      <w:r>
        <w:rPr>
          <w:rFonts w:hint="eastAsia"/>
        </w:rPr>
        <w:t>网路接口：提供</w:t>
      </w:r>
      <w:r w:rsidR="00E328A6">
        <w:rPr>
          <w:rFonts w:hint="eastAsia"/>
        </w:rPr>
        <w:t>DCS</w:t>
      </w:r>
      <w:r w:rsidR="00E328A6">
        <w:rPr>
          <w:rFonts w:hint="eastAsia"/>
        </w:rPr>
        <w:t>系统的</w:t>
      </w:r>
      <w:r w:rsidR="006904A0">
        <w:rPr>
          <w:rFonts w:ascii="宋体" w:hAnsi="宋体" w:hint="eastAsia"/>
          <w:i/>
          <w:sz w:val="24"/>
        </w:rPr>
        <w:t>虚拟DPU</w:t>
      </w:r>
      <w:r>
        <w:rPr>
          <w:rFonts w:ascii="宋体" w:hAnsi="宋体" w:hint="eastAsia"/>
          <w:i/>
          <w:sz w:val="24"/>
        </w:rPr>
        <w:t>与虚拟对象的网路方式传输数据</w:t>
      </w:r>
    </w:p>
    <w:p w:rsidR="00F95D7B" w:rsidRDefault="00E328A6" w:rsidP="004F7F29">
      <w:r>
        <w:rPr>
          <w:rFonts w:hint="eastAsia"/>
        </w:rPr>
        <w:t>3.VR</w:t>
      </w:r>
      <w:r>
        <w:rPr>
          <w:rFonts w:hint="eastAsia"/>
        </w:rPr>
        <w:t>接口</w:t>
      </w:r>
    </w:p>
    <w:p w:rsidR="00E328A6" w:rsidRDefault="00E328A6" w:rsidP="004F7F29">
      <w:pPr>
        <w:rPr>
          <w:rFonts w:ascii="宋体" w:hAnsi="宋体"/>
          <w:i/>
          <w:sz w:val="24"/>
        </w:rPr>
      </w:pPr>
      <w:r>
        <w:rPr>
          <w:rFonts w:hint="eastAsia"/>
        </w:rPr>
        <w:t>通过</w:t>
      </w:r>
      <w:r>
        <w:rPr>
          <w:rFonts w:hint="eastAsia"/>
        </w:rPr>
        <w:t>VR</w:t>
      </w:r>
      <w:r>
        <w:rPr>
          <w:rFonts w:hint="eastAsia"/>
        </w:rPr>
        <w:t>接口实现控制</w:t>
      </w:r>
      <w:r>
        <w:rPr>
          <w:rFonts w:ascii="宋体" w:hAnsi="宋体" w:hint="eastAsia"/>
          <w:i/>
          <w:sz w:val="24"/>
        </w:rPr>
        <w:t>对象数学模型库的数据与VR系统的双向数据交换，保证开发的各种VR应用系统</w:t>
      </w:r>
      <w:r w:rsidR="006636F9">
        <w:rPr>
          <w:rFonts w:ascii="宋体" w:hAnsi="宋体" w:hint="eastAsia"/>
          <w:i/>
          <w:sz w:val="24"/>
        </w:rPr>
        <w:t>（如检修、技能培训课件等）的操作和运行能够实时动态</w:t>
      </w:r>
    </w:p>
    <w:p w:rsidR="006636F9" w:rsidRPr="006636F9" w:rsidRDefault="006636F9" w:rsidP="004F7F29"/>
    <w:p w:rsidR="00436242" w:rsidRDefault="00436242" w:rsidP="00436242">
      <w:pPr>
        <w:pStyle w:val="2"/>
        <w:jc w:val="left"/>
      </w:pPr>
      <w:r>
        <w:rPr>
          <w:rFonts w:hint="eastAsia"/>
        </w:rPr>
        <w:t>（三）</w:t>
      </w:r>
      <w:r w:rsidRPr="0011146D">
        <w:rPr>
          <w:rFonts w:hint="eastAsia"/>
        </w:rPr>
        <w:t>、</w:t>
      </w:r>
      <w:r>
        <w:rPr>
          <w:rFonts w:hint="eastAsia"/>
        </w:rPr>
        <w:t>两种结构类型比较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2977"/>
        <w:gridCol w:w="2757"/>
      </w:tblGrid>
      <w:tr w:rsidR="00A9531A" w:rsidTr="009D32C8">
        <w:trPr>
          <w:trHeight w:val="425"/>
        </w:trPr>
        <w:tc>
          <w:tcPr>
            <w:tcW w:w="3510" w:type="dxa"/>
            <w:gridSpan w:val="2"/>
            <w:tcBorders>
              <w:tl2br w:val="single" w:sz="4" w:space="0" w:color="auto"/>
            </w:tcBorders>
            <w:shd w:val="clear" w:color="auto" w:fill="auto"/>
          </w:tcPr>
          <w:p w:rsidR="00A9531A" w:rsidRPr="009D32C8" w:rsidRDefault="00411BEB" w:rsidP="00C403DB">
            <w:pPr>
              <w:rPr>
                <w:sz w:val="24"/>
              </w:rPr>
            </w:pPr>
            <w:r>
              <w:rPr>
                <w:rFonts w:hint="eastAsia"/>
              </w:rPr>
              <w:t xml:space="preserve">                  </w:t>
            </w:r>
            <w:r w:rsidRPr="009D32C8">
              <w:rPr>
                <w:rFonts w:hint="eastAsia"/>
                <w:sz w:val="24"/>
              </w:rPr>
              <w:t>规格型号</w:t>
            </w:r>
          </w:p>
          <w:p w:rsidR="00411BEB" w:rsidRPr="009D32C8" w:rsidRDefault="00411BEB" w:rsidP="00C403DB">
            <w:pPr>
              <w:rPr>
                <w:sz w:val="24"/>
              </w:rPr>
            </w:pPr>
            <w:r w:rsidRPr="009D32C8">
              <w:rPr>
                <w:rFonts w:hint="eastAsia"/>
                <w:sz w:val="24"/>
              </w:rPr>
              <w:t>技术参数</w:t>
            </w:r>
          </w:p>
        </w:tc>
        <w:tc>
          <w:tcPr>
            <w:tcW w:w="2977" w:type="dxa"/>
            <w:shd w:val="clear" w:color="auto" w:fill="auto"/>
          </w:tcPr>
          <w:p w:rsidR="00A9531A" w:rsidRDefault="00FA2BBE" w:rsidP="00C403DB">
            <w:r w:rsidRPr="009D32C8">
              <w:rPr>
                <w:rFonts w:ascii="宋体" w:hAnsi="宋体" w:hint="eastAsia"/>
                <w:i/>
                <w:sz w:val="24"/>
              </w:rPr>
              <w:t>ZX-MIDP-IIA、IIIA</w:t>
            </w:r>
            <w:r>
              <w:rPr>
                <w:rFonts w:hint="eastAsia"/>
              </w:rPr>
              <w:t>物理动态仿真型</w:t>
            </w:r>
          </w:p>
        </w:tc>
        <w:tc>
          <w:tcPr>
            <w:tcW w:w="2757" w:type="dxa"/>
            <w:shd w:val="clear" w:color="auto" w:fill="auto"/>
          </w:tcPr>
          <w:p w:rsidR="00A9531A" w:rsidRDefault="00FA2BBE" w:rsidP="00C403DB">
            <w:r w:rsidRPr="009D32C8">
              <w:rPr>
                <w:rFonts w:ascii="宋体" w:hAnsi="宋体" w:hint="eastAsia"/>
                <w:sz w:val="24"/>
                <w:highlight w:val="yellow"/>
              </w:rPr>
              <w:t>ZX-MIDP-IV</w:t>
            </w:r>
            <w:r>
              <w:rPr>
                <w:rFonts w:hint="eastAsia"/>
              </w:rPr>
              <w:t>全数字虚拟仿真型</w:t>
            </w:r>
          </w:p>
        </w:tc>
      </w:tr>
      <w:tr w:rsidR="00A9531A" w:rsidRPr="002532DF" w:rsidTr="009D32C8">
        <w:tc>
          <w:tcPr>
            <w:tcW w:w="534" w:type="dxa"/>
            <w:shd w:val="clear" w:color="auto" w:fill="auto"/>
          </w:tcPr>
          <w:p w:rsidR="00A9531A" w:rsidRDefault="00FA2BBE" w:rsidP="00C403DB">
            <w:r>
              <w:rPr>
                <w:rFonts w:hint="eastAsia"/>
              </w:rPr>
              <w:t>1</w:t>
            </w:r>
          </w:p>
        </w:tc>
        <w:tc>
          <w:tcPr>
            <w:tcW w:w="2976" w:type="dxa"/>
            <w:shd w:val="clear" w:color="auto" w:fill="auto"/>
          </w:tcPr>
          <w:p w:rsidR="00A9531A" w:rsidRDefault="00FB4ECC" w:rsidP="00C403DB">
            <w:r>
              <w:rPr>
                <w:rFonts w:hint="eastAsia"/>
              </w:rPr>
              <w:t>对象</w:t>
            </w:r>
            <w:r w:rsidR="00A9531A">
              <w:rPr>
                <w:rFonts w:hint="eastAsia"/>
              </w:rPr>
              <w:t>模型形式</w:t>
            </w:r>
            <w:r w:rsidR="00F753E6">
              <w:rPr>
                <w:rFonts w:hint="eastAsia"/>
              </w:rPr>
              <w:t>比较</w:t>
            </w:r>
          </w:p>
        </w:tc>
        <w:tc>
          <w:tcPr>
            <w:tcW w:w="2977" w:type="dxa"/>
            <w:shd w:val="clear" w:color="auto" w:fill="auto"/>
          </w:tcPr>
          <w:p w:rsidR="00A9531A" w:rsidRDefault="00FB4ECC" w:rsidP="00C403DB">
            <w:r>
              <w:rPr>
                <w:rFonts w:hint="eastAsia"/>
              </w:rPr>
              <w:t>纯物理仿真对象</w:t>
            </w:r>
            <w:r w:rsidR="006A7F7B">
              <w:rPr>
                <w:rFonts w:hint="eastAsia"/>
              </w:rPr>
              <w:t>，</w:t>
            </w:r>
            <w:r w:rsidR="002532DF">
              <w:rPr>
                <w:rFonts w:hint="eastAsia"/>
              </w:rPr>
              <w:t>固定</w:t>
            </w:r>
            <w:r w:rsidR="006A7F7B">
              <w:rPr>
                <w:rFonts w:hint="eastAsia"/>
              </w:rPr>
              <w:t>对象不可组态</w:t>
            </w:r>
            <w:r w:rsidR="00104F49">
              <w:rPr>
                <w:rFonts w:hint="eastAsia"/>
              </w:rPr>
              <w:t>，对象</w:t>
            </w:r>
            <w:r w:rsidR="00F753E6">
              <w:rPr>
                <w:rFonts w:hint="eastAsia"/>
              </w:rPr>
              <w:t>系统</w:t>
            </w:r>
            <w:r w:rsidR="00104F49">
              <w:rPr>
                <w:rFonts w:hint="eastAsia"/>
              </w:rPr>
              <w:t>单</w:t>
            </w:r>
            <w:r w:rsidR="00ED20F0">
              <w:rPr>
                <w:rFonts w:hint="eastAsia"/>
              </w:rPr>
              <w:t>调简单</w:t>
            </w:r>
          </w:p>
        </w:tc>
        <w:tc>
          <w:tcPr>
            <w:tcW w:w="2757" w:type="dxa"/>
            <w:shd w:val="clear" w:color="auto" w:fill="auto"/>
          </w:tcPr>
          <w:p w:rsidR="00A9531A" w:rsidRDefault="00FB4ECC" w:rsidP="00104F49">
            <w:r>
              <w:rPr>
                <w:rFonts w:hint="eastAsia"/>
              </w:rPr>
              <w:t>计算机数学模型</w:t>
            </w:r>
            <w:r w:rsidR="006A7F7B">
              <w:rPr>
                <w:rFonts w:hint="eastAsia"/>
              </w:rPr>
              <w:t>，对象</w:t>
            </w:r>
            <w:r w:rsidR="00104F49">
              <w:rPr>
                <w:rFonts w:hint="eastAsia"/>
              </w:rPr>
              <w:t>可变</w:t>
            </w:r>
            <w:r w:rsidR="006A7F7B">
              <w:rPr>
                <w:rFonts w:hint="eastAsia"/>
              </w:rPr>
              <w:t>可组态</w:t>
            </w:r>
            <w:r w:rsidR="00104F49">
              <w:rPr>
                <w:rFonts w:hint="eastAsia"/>
              </w:rPr>
              <w:t>，</w:t>
            </w:r>
            <w:r w:rsidR="00F753E6">
              <w:rPr>
                <w:rFonts w:hint="eastAsia"/>
              </w:rPr>
              <w:t>可组态形成多种对象系统</w:t>
            </w:r>
          </w:p>
        </w:tc>
      </w:tr>
      <w:tr w:rsidR="00A9531A" w:rsidTr="009D32C8">
        <w:tc>
          <w:tcPr>
            <w:tcW w:w="534" w:type="dxa"/>
            <w:shd w:val="clear" w:color="auto" w:fill="auto"/>
          </w:tcPr>
          <w:p w:rsidR="00A9531A" w:rsidRDefault="00FA2BBE" w:rsidP="00C403DB">
            <w:r>
              <w:rPr>
                <w:rFonts w:hint="eastAsia"/>
              </w:rPr>
              <w:t>2</w:t>
            </w:r>
          </w:p>
        </w:tc>
        <w:tc>
          <w:tcPr>
            <w:tcW w:w="2976" w:type="dxa"/>
            <w:shd w:val="clear" w:color="auto" w:fill="auto"/>
          </w:tcPr>
          <w:p w:rsidR="00A9531A" w:rsidRDefault="00F753E6" w:rsidP="00C403DB">
            <w:r>
              <w:t>直观性比较</w:t>
            </w:r>
          </w:p>
        </w:tc>
        <w:tc>
          <w:tcPr>
            <w:tcW w:w="2977" w:type="dxa"/>
            <w:shd w:val="clear" w:color="auto" w:fill="auto"/>
          </w:tcPr>
          <w:p w:rsidR="00A9531A" w:rsidRDefault="00F753E6" w:rsidP="00C403DB">
            <w:r>
              <w:t>真实的现场设备和系统</w:t>
            </w:r>
            <w:r>
              <w:rPr>
                <w:rFonts w:hint="eastAsia"/>
              </w:rPr>
              <w:t>，直观</w:t>
            </w:r>
            <w:r w:rsidR="009C484F">
              <w:rPr>
                <w:rFonts w:hint="eastAsia"/>
              </w:rPr>
              <w:t>性强</w:t>
            </w:r>
          </w:p>
        </w:tc>
        <w:tc>
          <w:tcPr>
            <w:tcW w:w="2757" w:type="dxa"/>
            <w:shd w:val="clear" w:color="auto" w:fill="auto"/>
          </w:tcPr>
          <w:p w:rsidR="00A9531A" w:rsidRDefault="009C484F" w:rsidP="00C403DB">
            <w:r>
              <w:t>虚拟的现场设备和系统</w:t>
            </w:r>
            <w:r>
              <w:rPr>
                <w:rFonts w:hint="eastAsia"/>
              </w:rPr>
              <w:t>，</w:t>
            </w:r>
            <w:r>
              <w:t>逼真度高</w:t>
            </w:r>
            <w:r>
              <w:rPr>
                <w:rFonts w:hint="eastAsia"/>
              </w:rPr>
              <w:t>，</w:t>
            </w:r>
            <w:r>
              <w:t>直观性不足</w:t>
            </w:r>
          </w:p>
        </w:tc>
      </w:tr>
      <w:tr w:rsidR="00A9531A" w:rsidTr="009D32C8">
        <w:tc>
          <w:tcPr>
            <w:tcW w:w="534" w:type="dxa"/>
            <w:shd w:val="clear" w:color="auto" w:fill="auto"/>
          </w:tcPr>
          <w:p w:rsidR="00A9531A" w:rsidRDefault="00FA2BBE" w:rsidP="00C403DB">
            <w:r>
              <w:rPr>
                <w:rFonts w:hint="eastAsia"/>
              </w:rPr>
              <w:t>3</w:t>
            </w:r>
          </w:p>
        </w:tc>
        <w:tc>
          <w:tcPr>
            <w:tcW w:w="2976" w:type="dxa"/>
            <w:shd w:val="clear" w:color="auto" w:fill="auto"/>
          </w:tcPr>
          <w:p w:rsidR="00A9531A" w:rsidRDefault="009C484F" w:rsidP="00C403DB">
            <w:r>
              <w:rPr>
                <w:rFonts w:hint="eastAsia"/>
              </w:rPr>
              <w:t>结构</w:t>
            </w:r>
            <w:r>
              <w:t>外观</w:t>
            </w:r>
            <w:r>
              <w:rPr>
                <w:rFonts w:hint="eastAsia"/>
              </w:rPr>
              <w:t>、</w:t>
            </w:r>
            <w:r>
              <w:t>体积重量比较</w:t>
            </w:r>
          </w:p>
        </w:tc>
        <w:tc>
          <w:tcPr>
            <w:tcW w:w="2977" w:type="dxa"/>
            <w:shd w:val="clear" w:color="auto" w:fill="auto"/>
          </w:tcPr>
          <w:p w:rsidR="00A9531A" w:rsidRDefault="009C484F" w:rsidP="00ED20F0">
            <w:r>
              <w:rPr>
                <w:rFonts w:hint="eastAsia"/>
              </w:rPr>
              <w:t>框架式结构，</w:t>
            </w:r>
            <w:r>
              <w:t>体积大</w:t>
            </w:r>
            <w:r>
              <w:rPr>
                <w:rFonts w:hint="eastAsia"/>
              </w:rPr>
              <w:t>、</w:t>
            </w:r>
            <w:r w:rsidR="00104F49">
              <w:rPr>
                <w:rFonts w:hint="eastAsia"/>
              </w:rPr>
              <w:t>笨重，</w:t>
            </w:r>
            <w:r w:rsidR="00104F49">
              <w:t>不便于搬运和</w:t>
            </w:r>
            <w:r w:rsidR="00ED20F0">
              <w:rPr>
                <w:rFonts w:hint="eastAsia"/>
              </w:rPr>
              <w:t>移动</w:t>
            </w:r>
          </w:p>
        </w:tc>
        <w:tc>
          <w:tcPr>
            <w:tcW w:w="2757" w:type="dxa"/>
            <w:shd w:val="clear" w:color="auto" w:fill="auto"/>
          </w:tcPr>
          <w:p w:rsidR="00A9531A" w:rsidRDefault="00104F49" w:rsidP="00C403DB">
            <w:r>
              <w:t>体积重量轻巧</w:t>
            </w:r>
            <w:r w:rsidR="00F753E6">
              <w:rPr>
                <w:rFonts w:hint="eastAsia"/>
              </w:rPr>
              <w:t>，</w:t>
            </w:r>
            <w:r w:rsidR="00F753E6">
              <w:t>携带方便</w:t>
            </w:r>
          </w:p>
        </w:tc>
      </w:tr>
      <w:tr w:rsidR="009C484F" w:rsidTr="009D32C8">
        <w:tc>
          <w:tcPr>
            <w:tcW w:w="534" w:type="dxa"/>
            <w:shd w:val="clear" w:color="auto" w:fill="auto"/>
          </w:tcPr>
          <w:p w:rsidR="009C484F" w:rsidRDefault="00ED20F0" w:rsidP="00C403DB">
            <w:r>
              <w:rPr>
                <w:rFonts w:hint="eastAsia"/>
              </w:rPr>
              <w:t>4</w:t>
            </w:r>
          </w:p>
        </w:tc>
        <w:tc>
          <w:tcPr>
            <w:tcW w:w="2976" w:type="dxa"/>
            <w:shd w:val="clear" w:color="auto" w:fill="auto"/>
          </w:tcPr>
          <w:p w:rsidR="009C484F" w:rsidRDefault="009C484F" w:rsidP="00C403DB">
            <w:r>
              <w:rPr>
                <w:rFonts w:hint="eastAsia"/>
              </w:rPr>
              <w:t>维护性比较</w:t>
            </w:r>
          </w:p>
        </w:tc>
        <w:tc>
          <w:tcPr>
            <w:tcW w:w="2977" w:type="dxa"/>
            <w:shd w:val="clear" w:color="auto" w:fill="auto"/>
          </w:tcPr>
          <w:p w:rsidR="009C484F" w:rsidRDefault="00FE6248" w:rsidP="00C403DB">
            <w:r>
              <w:t>硬件</w:t>
            </w:r>
            <w:r w:rsidR="009C484F">
              <w:t>设备多而复杂</w:t>
            </w:r>
            <w:r w:rsidR="009C484F">
              <w:rPr>
                <w:rFonts w:hint="eastAsia"/>
              </w:rPr>
              <w:t>，</w:t>
            </w:r>
            <w:r w:rsidR="00ED20F0">
              <w:rPr>
                <w:rFonts w:hint="eastAsia"/>
              </w:rPr>
              <w:t>设备</w:t>
            </w:r>
            <w:r w:rsidR="009C484F">
              <w:t>故障点多</w:t>
            </w:r>
            <w:r w:rsidR="00ED20F0">
              <w:t>且易损坏</w:t>
            </w:r>
            <w:r w:rsidR="009C484F">
              <w:rPr>
                <w:rFonts w:hint="eastAsia"/>
              </w:rPr>
              <w:t>，</w:t>
            </w:r>
            <w:r w:rsidR="009C484F">
              <w:t>维护繁琐</w:t>
            </w:r>
            <w:r w:rsidR="009C484F">
              <w:rPr>
                <w:rFonts w:hint="eastAsia"/>
              </w:rPr>
              <w:t>、</w:t>
            </w:r>
            <w:r w:rsidR="009C484F">
              <w:t>工作量大</w:t>
            </w:r>
          </w:p>
        </w:tc>
        <w:tc>
          <w:tcPr>
            <w:tcW w:w="2757" w:type="dxa"/>
            <w:shd w:val="clear" w:color="auto" w:fill="auto"/>
          </w:tcPr>
          <w:p w:rsidR="009C484F" w:rsidRDefault="009C484F" w:rsidP="009C484F">
            <w:r>
              <w:t>以软件仿真为主</w:t>
            </w:r>
            <w:r>
              <w:rPr>
                <w:rFonts w:hint="eastAsia"/>
              </w:rPr>
              <w:t>，</w:t>
            </w:r>
            <w:r>
              <w:t>硬件设备简单</w:t>
            </w:r>
            <w:r>
              <w:rPr>
                <w:rFonts w:hint="eastAsia"/>
              </w:rPr>
              <w:t>，</w:t>
            </w:r>
            <w:r>
              <w:t>基本免维护</w:t>
            </w:r>
          </w:p>
        </w:tc>
      </w:tr>
      <w:tr w:rsidR="00A9531A" w:rsidTr="009D32C8">
        <w:tc>
          <w:tcPr>
            <w:tcW w:w="534" w:type="dxa"/>
            <w:shd w:val="clear" w:color="auto" w:fill="auto"/>
          </w:tcPr>
          <w:p w:rsidR="00A9531A" w:rsidRDefault="00ED20F0" w:rsidP="00C403DB">
            <w:r>
              <w:rPr>
                <w:rFonts w:hint="eastAsia"/>
              </w:rPr>
              <w:t>5</w:t>
            </w:r>
          </w:p>
        </w:tc>
        <w:tc>
          <w:tcPr>
            <w:tcW w:w="2976" w:type="dxa"/>
            <w:shd w:val="clear" w:color="auto" w:fill="auto"/>
          </w:tcPr>
          <w:p w:rsidR="00A9531A" w:rsidRDefault="00F753E6" w:rsidP="00C403DB">
            <w:r>
              <w:rPr>
                <w:rFonts w:hint="eastAsia"/>
              </w:rPr>
              <w:t>VR</w:t>
            </w:r>
            <w:r>
              <w:rPr>
                <w:rFonts w:hint="eastAsia"/>
              </w:rPr>
              <w:t>技术应用</w:t>
            </w:r>
          </w:p>
        </w:tc>
        <w:tc>
          <w:tcPr>
            <w:tcW w:w="2977" w:type="dxa"/>
            <w:shd w:val="clear" w:color="auto" w:fill="auto"/>
          </w:tcPr>
          <w:p w:rsidR="00A9531A" w:rsidRDefault="009C484F" w:rsidP="009C484F">
            <w:r>
              <w:t>无</w:t>
            </w:r>
            <w:r>
              <w:rPr>
                <w:rFonts w:hint="eastAsia"/>
              </w:rPr>
              <w:t>VR</w:t>
            </w:r>
            <w:r>
              <w:rPr>
                <w:rFonts w:hint="eastAsia"/>
              </w:rPr>
              <w:t>技术应用，技能培训和</w:t>
            </w:r>
            <w:r>
              <w:rPr>
                <w:rFonts w:hint="eastAsia"/>
              </w:rPr>
              <w:lastRenderedPageBreak/>
              <w:t>操作课件需通过其它形式表现</w:t>
            </w:r>
          </w:p>
        </w:tc>
        <w:tc>
          <w:tcPr>
            <w:tcW w:w="2757" w:type="dxa"/>
            <w:shd w:val="clear" w:color="auto" w:fill="auto"/>
          </w:tcPr>
          <w:p w:rsidR="00A9531A" w:rsidRDefault="009C484F" w:rsidP="00C403DB">
            <w:r>
              <w:lastRenderedPageBreak/>
              <w:t>嵌入</w:t>
            </w:r>
            <w:r>
              <w:rPr>
                <w:rFonts w:hint="eastAsia"/>
              </w:rPr>
              <w:t>VR</w:t>
            </w:r>
            <w:r>
              <w:rPr>
                <w:rFonts w:hint="eastAsia"/>
              </w:rPr>
              <w:t>技术应用，可将实</w:t>
            </w:r>
            <w:r>
              <w:rPr>
                <w:rFonts w:hint="eastAsia"/>
              </w:rPr>
              <w:lastRenderedPageBreak/>
              <w:t>际检修工作和技能培训内容通过虚拟现实展示和操作，且内容可扩展</w:t>
            </w:r>
          </w:p>
        </w:tc>
      </w:tr>
    </w:tbl>
    <w:p w:rsidR="00C403DB" w:rsidRPr="00436242" w:rsidRDefault="00C403DB" w:rsidP="00C403DB"/>
    <w:p w:rsidR="00114EEF" w:rsidRDefault="00477899" w:rsidP="00477899">
      <w:pPr>
        <w:pStyle w:val="1"/>
        <w:jc w:val="left"/>
      </w:pPr>
      <w:r>
        <w:rPr>
          <w:rFonts w:hint="eastAsia"/>
        </w:rPr>
        <w:t>三</w:t>
      </w:r>
      <w:r w:rsidR="00114EEF">
        <w:rPr>
          <w:rFonts w:hint="eastAsia"/>
        </w:rPr>
        <w:t>、</w:t>
      </w:r>
      <w:r w:rsidR="00114EEF" w:rsidRPr="000946CC">
        <w:rPr>
          <w:rFonts w:hint="eastAsia"/>
        </w:rPr>
        <w:t>ZX-MIDP-IIA</w:t>
      </w:r>
      <w:r w:rsidR="00114EEF" w:rsidRPr="000946CC">
        <w:rPr>
          <w:rFonts w:hint="eastAsia"/>
        </w:rPr>
        <w:t>、</w:t>
      </w:r>
      <w:r w:rsidR="00114EEF" w:rsidRPr="000946CC">
        <w:rPr>
          <w:rFonts w:hint="eastAsia"/>
        </w:rPr>
        <w:t>IIIA</w:t>
      </w:r>
      <w:r w:rsidR="00114EEF" w:rsidRPr="000946CC">
        <w:rPr>
          <w:rFonts w:hint="eastAsia"/>
        </w:rPr>
        <w:t>型多功能自动化控制仿真平台</w:t>
      </w:r>
      <w:r w:rsidR="00114EEF">
        <w:rPr>
          <w:rFonts w:hint="eastAsia"/>
        </w:rPr>
        <w:t>的</w:t>
      </w:r>
      <w:r w:rsidR="00114EEF">
        <w:rPr>
          <w:rFonts w:hint="eastAsia"/>
          <w:color w:val="FF0000"/>
        </w:rPr>
        <w:t>结构</w:t>
      </w:r>
    </w:p>
    <w:p w:rsidR="00A6194E" w:rsidRDefault="0070274C" w:rsidP="00103272">
      <w:pPr>
        <w:spacing w:line="360" w:lineRule="auto"/>
        <w:ind w:left="-142" w:firstLineChars="234" w:firstLine="491"/>
        <w:rPr>
          <w:rFonts w:ascii="宋体" w:hAnsi="宋体"/>
          <w:sz w:val="24"/>
        </w:rPr>
      </w:pPr>
      <w:r w:rsidRPr="000946CC">
        <w:rPr>
          <w:rFonts w:hint="eastAsia"/>
        </w:rPr>
        <w:t>ZX-MIDP-IIA</w:t>
      </w:r>
      <w:r w:rsidRPr="000946CC">
        <w:rPr>
          <w:rFonts w:hint="eastAsia"/>
        </w:rPr>
        <w:t>、</w:t>
      </w:r>
      <w:r w:rsidRPr="000946CC">
        <w:rPr>
          <w:rFonts w:hint="eastAsia"/>
        </w:rPr>
        <w:t>IIIA</w:t>
      </w:r>
      <w:r w:rsidRPr="000946CC">
        <w:rPr>
          <w:rFonts w:hint="eastAsia"/>
        </w:rPr>
        <w:t>型多功能自动化控制仿真平台</w:t>
      </w:r>
      <w:r w:rsidR="00A6194E">
        <w:rPr>
          <w:rFonts w:ascii="宋体" w:hAnsi="宋体" w:hint="eastAsia"/>
          <w:sz w:val="24"/>
        </w:rPr>
        <w:t>主要</w:t>
      </w:r>
      <w:proofErr w:type="gramStart"/>
      <w:r w:rsidR="00A6194E">
        <w:rPr>
          <w:rFonts w:ascii="宋体" w:hAnsi="宋体" w:hint="eastAsia"/>
          <w:sz w:val="24"/>
        </w:rPr>
        <w:t>由加强</w:t>
      </w:r>
      <w:proofErr w:type="gramEnd"/>
      <w:r w:rsidR="00A6194E">
        <w:rPr>
          <w:rFonts w:ascii="宋体" w:hAnsi="宋体" w:hint="eastAsia"/>
          <w:sz w:val="24"/>
        </w:rPr>
        <w:t>型可移动底座、储水箱、水泵（工频泵+变频泵）、玻璃水箱、</w:t>
      </w:r>
      <w:r w:rsidR="005904C1">
        <w:rPr>
          <w:rFonts w:ascii="宋体" w:hAnsi="宋体" w:hint="eastAsia"/>
          <w:sz w:val="24"/>
        </w:rPr>
        <w:t>带温控回路的立式水箱、智能水位和压力变送器、电磁阀、流量计、</w:t>
      </w:r>
      <w:r w:rsidR="00A6194E">
        <w:rPr>
          <w:rFonts w:ascii="宋体" w:hAnsi="宋体" w:hint="eastAsia"/>
          <w:sz w:val="24"/>
        </w:rPr>
        <w:t>电动调节阀、气动调节阀、I/O</w:t>
      </w:r>
      <w:r w:rsidR="005904C1">
        <w:rPr>
          <w:rFonts w:ascii="宋体" w:hAnsi="宋体" w:hint="eastAsia"/>
          <w:sz w:val="24"/>
        </w:rPr>
        <w:t>控制</w:t>
      </w:r>
      <w:r w:rsidR="00A6194E">
        <w:rPr>
          <w:rFonts w:ascii="宋体" w:hAnsi="宋体" w:hint="eastAsia"/>
          <w:sz w:val="24"/>
        </w:rPr>
        <w:t>柜等组成，能实现多种水位控制系统、温度控制系统的</w:t>
      </w:r>
      <w:r w:rsidR="00FE6248">
        <w:rPr>
          <w:rFonts w:ascii="宋体" w:hAnsi="宋体" w:hint="eastAsia"/>
          <w:sz w:val="24"/>
        </w:rPr>
        <w:t>控制</w:t>
      </w:r>
      <w:r w:rsidR="00A6194E">
        <w:rPr>
          <w:rFonts w:ascii="宋体" w:hAnsi="宋体" w:hint="eastAsia"/>
          <w:sz w:val="24"/>
        </w:rPr>
        <w:t>对象组合。</w:t>
      </w:r>
    </w:p>
    <w:p w:rsidR="00A6194E" w:rsidRPr="00A6194E" w:rsidRDefault="00A6194E" w:rsidP="00C403DB"/>
    <w:p w:rsidR="00A6194E" w:rsidRDefault="00A6194E" w:rsidP="00C403DB"/>
    <w:p w:rsidR="00A6194E" w:rsidRPr="00A6194E" w:rsidRDefault="00A6194E" w:rsidP="00C403DB"/>
    <w:p w:rsidR="00114EEF" w:rsidRDefault="00116522" w:rsidP="00C403DB">
      <w:r>
        <w:rPr>
          <w:rFonts w:hint="eastAsia"/>
        </w:rPr>
        <w:t>1.</w:t>
      </w:r>
      <w:r>
        <w:rPr>
          <w:rFonts w:hint="eastAsia"/>
        </w:rPr>
        <w:t>产品效果图</w:t>
      </w:r>
    </w:p>
    <w:p w:rsidR="008E6517" w:rsidRDefault="0031283B" w:rsidP="00C403DB">
      <w:r>
        <w:rPr>
          <w:noProof/>
        </w:rPr>
        <w:drawing>
          <wp:anchor distT="0" distB="0" distL="114300" distR="114300" simplePos="0" relativeHeight="251656192" behindDoc="1" locked="0" layoutInCell="1" allowOverlap="1">
            <wp:simplePos x="0" y="0"/>
            <wp:positionH relativeFrom="column">
              <wp:posOffset>2977515</wp:posOffset>
            </wp:positionH>
            <wp:positionV relativeFrom="paragraph">
              <wp:posOffset>69850</wp:posOffset>
            </wp:positionV>
            <wp:extent cx="2831465" cy="3006725"/>
            <wp:effectExtent l="0" t="0" r="6985" b="3175"/>
            <wp:wrapTight wrapText="bothSides">
              <wp:wrapPolygon edited="0">
                <wp:start x="0" y="0"/>
                <wp:lineTo x="0" y="21486"/>
                <wp:lineTo x="21508" y="21486"/>
                <wp:lineTo x="21508" y="0"/>
                <wp:lineTo x="0" y="0"/>
              </wp:wrapPolygon>
            </wp:wrapTight>
            <wp:docPr id="10" name="图片 4" descr="正面侧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侧视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1465" cy="300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inline distT="0" distB="0" distL="0" distR="0">
            <wp:extent cx="2734310" cy="3051175"/>
            <wp:effectExtent l="0" t="0" r="8890" b="0"/>
            <wp:docPr id="4" name="图片 4" descr="正面正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正视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4310" cy="3051175"/>
                    </a:xfrm>
                    <a:prstGeom prst="rect">
                      <a:avLst/>
                    </a:prstGeom>
                    <a:noFill/>
                    <a:ln>
                      <a:noFill/>
                    </a:ln>
                  </pic:spPr>
                </pic:pic>
              </a:graphicData>
            </a:graphic>
          </wp:inline>
        </w:drawing>
      </w:r>
    </w:p>
    <w:p w:rsidR="008E6517" w:rsidRDefault="00EB7A17" w:rsidP="00C403DB">
      <w:r w:rsidRPr="00EB7A17">
        <w:rPr>
          <w:rFonts w:hint="eastAsia"/>
        </w:rPr>
        <w:t>正面正视图</w:t>
      </w:r>
      <w:r>
        <w:rPr>
          <w:rFonts w:hint="eastAsia"/>
        </w:rPr>
        <w:t xml:space="preserve">   </w:t>
      </w:r>
      <w:r w:rsidRPr="00EB7A17">
        <w:rPr>
          <w:rFonts w:hint="eastAsia"/>
        </w:rPr>
        <w:t>正面侧视图</w:t>
      </w:r>
    </w:p>
    <w:p w:rsidR="008E6517" w:rsidRDefault="008E6517" w:rsidP="00C403DB"/>
    <w:p w:rsidR="006B6387" w:rsidRDefault="0031283B" w:rsidP="00C403DB">
      <w:r>
        <w:rPr>
          <w:noProof/>
        </w:rPr>
        <w:lastRenderedPageBreak/>
        <w:drawing>
          <wp:anchor distT="0" distB="0" distL="114300" distR="114300" simplePos="0" relativeHeight="251657216" behindDoc="1" locked="0" layoutInCell="1" allowOverlap="1">
            <wp:simplePos x="0" y="0"/>
            <wp:positionH relativeFrom="column">
              <wp:posOffset>3182620</wp:posOffset>
            </wp:positionH>
            <wp:positionV relativeFrom="paragraph">
              <wp:posOffset>3810</wp:posOffset>
            </wp:positionV>
            <wp:extent cx="1547495" cy="3596005"/>
            <wp:effectExtent l="0" t="0" r="0" b="4445"/>
            <wp:wrapTight wrapText="bothSides">
              <wp:wrapPolygon edited="0">
                <wp:start x="0" y="0"/>
                <wp:lineTo x="0" y="21512"/>
                <wp:lineTo x="21272" y="21512"/>
                <wp:lineTo x="21272" y="0"/>
                <wp:lineTo x="0" y="0"/>
              </wp:wrapPolygon>
            </wp:wrapTight>
            <wp:docPr id="9" name="图片 5" descr="左侧面正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左侧面正视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7495" cy="3596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inline distT="0" distB="0" distL="0" distR="0">
            <wp:extent cx="1520825" cy="3639820"/>
            <wp:effectExtent l="0" t="0" r="3175" b="0"/>
            <wp:docPr id="5" name="图片 5" descr="右侧面正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右侧面正视图"/>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0825" cy="3639820"/>
                    </a:xfrm>
                    <a:prstGeom prst="rect">
                      <a:avLst/>
                    </a:prstGeom>
                    <a:noFill/>
                    <a:ln>
                      <a:noFill/>
                    </a:ln>
                  </pic:spPr>
                </pic:pic>
              </a:graphicData>
            </a:graphic>
          </wp:inline>
        </w:drawing>
      </w:r>
    </w:p>
    <w:p w:rsidR="006B6387" w:rsidRDefault="00EB7A17" w:rsidP="00C403DB">
      <w:r w:rsidRPr="00EB7A17">
        <w:rPr>
          <w:rFonts w:hint="eastAsia"/>
        </w:rPr>
        <w:t>右侧面正视图</w:t>
      </w:r>
      <w:r>
        <w:rPr>
          <w:rFonts w:hint="eastAsia"/>
        </w:rPr>
        <w:t xml:space="preserve">    </w:t>
      </w:r>
      <w:r w:rsidRPr="00EB7A17">
        <w:rPr>
          <w:rFonts w:hint="eastAsia"/>
        </w:rPr>
        <w:t>左侧面正视图</w:t>
      </w:r>
    </w:p>
    <w:p w:rsidR="006B6387" w:rsidRDefault="006B6387" w:rsidP="00C403DB"/>
    <w:p w:rsidR="006B6387" w:rsidRDefault="006B6387" w:rsidP="00C403DB"/>
    <w:p w:rsidR="00F3242D" w:rsidRDefault="00F3242D" w:rsidP="00C403DB"/>
    <w:p w:rsidR="00116522" w:rsidRDefault="00116522" w:rsidP="00C403DB"/>
    <w:p w:rsidR="00116522" w:rsidRDefault="00116522" w:rsidP="00C403DB"/>
    <w:p w:rsidR="00116522" w:rsidRDefault="00116522" w:rsidP="00C403DB"/>
    <w:p w:rsidR="00116522" w:rsidRDefault="00116522" w:rsidP="00C403DB"/>
    <w:p w:rsidR="00F3242D" w:rsidRDefault="00116522" w:rsidP="00C403DB">
      <w:r>
        <w:rPr>
          <w:rFonts w:hint="eastAsia"/>
        </w:rPr>
        <w:t>2.</w:t>
      </w:r>
      <w:r w:rsidR="00F3242D">
        <w:rPr>
          <w:rFonts w:hint="eastAsia"/>
        </w:rPr>
        <w:t>产品实物图</w:t>
      </w:r>
    </w:p>
    <w:p w:rsidR="00116522" w:rsidRDefault="00224241" w:rsidP="00C403DB">
      <w:r>
        <w:rPr>
          <w:noProof/>
        </w:rPr>
        <w:drawing>
          <wp:anchor distT="0" distB="0" distL="114300" distR="114300" simplePos="0" relativeHeight="251658240" behindDoc="1" locked="0" layoutInCell="1" allowOverlap="1" wp14:anchorId="4F15B9DB" wp14:editId="0F87DB88">
            <wp:simplePos x="0" y="0"/>
            <wp:positionH relativeFrom="column">
              <wp:posOffset>0</wp:posOffset>
            </wp:positionH>
            <wp:positionV relativeFrom="paragraph">
              <wp:posOffset>156210</wp:posOffset>
            </wp:positionV>
            <wp:extent cx="2821940" cy="3128010"/>
            <wp:effectExtent l="0" t="0" r="0" b="0"/>
            <wp:wrapTight wrapText="bothSides">
              <wp:wrapPolygon edited="0">
                <wp:start x="0" y="0"/>
                <wp:lineTo x="0" y="21442"/>
                <wp:lineTo x="21435" y="21442"/>
                <wp:lineTo x="21435"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2（终改）.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21940" cy="3128010"/>
                    </a:xfrm>
                    <a:prstGeom prst="rect">
                      <a:avLst/>
                    </a:prstGeom>
                  </pic:spPr>
                </pic:pic>
              </a:graphicData>
            </a:graphic>
            <wp14:sizeRelH relativeFrom="margin">
              <wp14:pctWidth>0</wp14:pctWidth>
            </wp14:sizeRelH>
            <wp14:sizeRelV relativeFrom="margin">
              <wp14:pctHeight>0</wp14:pctHeight>
            </wp14:sizeRelV>
          </wp:anchor>
        </w:drawing>
      </w:r>
    </w:p>
    <w:p w:rsidR="001757C7" w:rsidRPr="00224241" w:rsidRDefault="00224241" w:rsidP="00C403DB">
      <w:r>
        <w:rPr>
          <w:noProof/>
        </w:rPr>
        <w:drawing>
          <wp:inline distT="0" distB="0" distL="0" distR="0" wp14:anchorId="26C36235" wp14:editId="309B40E7">
            <wp:extent cx="2819075" cy="3097781"/>
            <wp:effectExtent l="0" t="0" r="63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1（终改）_.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21578" cy="3100532"/>
                    </a:xfrm>
                    <a:prstGeom prst="rect">
                      <a:avLst/>
                    </a:prstGeom>
                  </pic:spPr>
                </pic:pic>
              </a:graphicData>
            </a:graphic>
          </wp:inline>
        </w:drawing>
      </w:r>
    </w:p>
    <w:p w:rsidR="00C403DB" w:rsidRDefault="00477899" w:rsidP="00477899">
      <w:pPr>
        <w:pStyle w:val="1"/>
        <w:jc w:val="left"/>
      </w:pPr>
      <w:r>
        <w:rPr>
          <w:rFonts w:hint="eastAsia"/>
        </w:rPr>
        <w:lastRenderedPageBreak/>
        <w:t>四</w:t>
      </w:r>
      <w:r w:rsidR="00C403DB">
        <w:rPr>
          <w:rFonts w:hint="eastAsia"/>
        </w:rPr>
        <w:t>、</w:t>
      </w:r>
      <w:r w:rsidR="00C403DB" w:rsidRPr="000946CC">
        <w:rPr>
          <w:rFonts w:hint="eastAsia"/>
        </w:rPr>
        <w:t>ZX-MIDP-IIA</w:t>
      </w:r>
      <w:r w:rsidR="00C403DB" w:rsidRPr="000946CC">
        <w:rPr>
          <w:rFonts w:hint="eastAsia"/>
        </w:rPr>
        <w:t>、</w:t>
      </w:r>
      <w:r w:rsidR="00C403DB" w:rsidRPr="000946CC">
        <w:rPr>
          <w:rFonts w:hint="eastAsia"/>
        </w:rPr>
        <w:t>IIIA</w:t>
      </w:r>
      <w:r w:rsidR="00C403DB" w:rsidRPr="000946CC">
        <w:rPr>
          <w:rFonts w:hint="eastAsia"/>
        </w:rPr>
        <w:t>型多功能自动化控制仿真平台</w:t>
      </w:r>
      <w:r w:rsidR="00C403DB">
        <w:rPr>
          <w:rFonts w:hint="eastAsia"/>
        </w:rPr>
        <w:t>的</w:t>
      </w:r>
      <w:r w:rsidR="00C403DB">
        <w:rPr>
          <w:rFonts w:hint="eastAsia"/>
          <w:color w:val="FF0000"/>
        </w:rPr>
        <w:t>工艺</w:t>
      </w:r>
      <w:r w:rsidR="00C403DB">
        <w:rPr>
          <w:rFonts w:hint="eastAsia"/>
        </w:rPr>
        <w:t>流程</w:t>
      </w:r>
    </w:p>
    <w:p w:rsidR="00C403DB" w:rsidRDefault="008753FC" w:rsidP="00C403DB">
      <w:r>
        <w:rPr>
          <w:noProof/>
        </w:rPr>
        <w:drawing>
          <wp:inline distT="0" distB="0" distL="0" distR="0">
            <wp:extent cx="5732780" cy="4128770"/>
            <wp:effectExtent l="0" t="0" r="127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控制对象流程180326（第四版）.jpg"/>
                    <pic:cNvPicPr/>
                  </pic:nvPicPr>
                  <pic:blipFill>
                    <a:blip r:embed="rId22">
                      <a:extLst>
                        <a:ext uri="{28A0092B-C50C-407E-A947-70E740481C1C}">
                          <a14:useLocalDpi xmlns:a14="http://schemas.microsoft.com/office/drawing/2010/main" val="0"/>
                        </a:ext>
                      </a:extLst>
                    </a:blip>
                    <a:stretch>
                      <a:fillRect/>
                    </a:stretch>
                  </pic:blipFill>
                  <pic:spPr>
                    <a:xfrm>
                      <a:off x="0" y="0"/>
                      <a:ext cx="5732780" cy="4128770"/>
                    </a:xfrm>
                    <a:prstGeom prst="rect">
                      <a:avLst/>
                    </a:prstGeom>
                  </pic:spPr>
                </pic:pic>
              </a:graphicData>
            </a:graphic>
          </wp:inline>
        </w:drawing>
      </w:r>
    </w:p>
    <w:p w:rsidR="00EC4BAB" w:rsidRDefault="00EC4E1B" w:rsidP="00C403DB">
      <w:r>
        <w:t>储水箱工业水经工频</w:t>
      </w:r>
      <w:r>
        <w:rPr>
          <w:rFonts w:hint="eastAsia"/>
        </w:rPr>
        <w:t>、</w:t>
      </w:r>
      <w:r>
        <w:t>变频两路给水泵向电加热炉和上下水箱供水</w:t>
      </w:r>
      <w:r>
        <w:rPr>
          <w:rFonts w:hint="eastAsia"/>
        </w:rPr>
        <w:t>，</w:t>
      </w:r>
      <w:r>
        <w:t>工频泵供水由</w:t>
      </w:r>
      <w:r>
        <w:rPr>
          <w:rFonts w:hint="eastAsia"/>
        </w:rPr>
        <w:t>E59</w:t>
      </w:r>
      <w:r>
        <w:rPr>
          <w:rFonts w:hint="eastAsia"/>
        </w:rPr>
        <w:t>工频泵、</w:t>
      </w:r>
      <w:r>
        <w:rPr>
          <w:rFonts w:hint="eastAsia"/>
        </w:rPr>
        <w:t>DVT109</w:t>
      </w:r>
      <w:r>
        <w:rPr>
          <w:rFonts w:hint="eastAsia"/>
        </w:rPr>
        <w:t>电动调节阀</w:t>
      </w:r>
    </w:p>
    <w:p w:rsidR="00EC4BAB" w:rsidRPr="00C403DB" w:rsidRDefault="00EC4BAB" w:rsidP="00C403DB"/>
    <w:p w:rsidR="00C403DB" w:rsidRPr="00AC34A6" w:rsidRDefault="00477899" w:rsidP="00C403DB">
      <w:pPr>
        <w:pStyle w:val="1"/>
        <w:jc w:val="left"/>
        <w:rPr>
          <w:b/>
          <w:i w:val="0"/>
          <w:sz w:val="24"/>
        </w:rPr>
      </w:pPr>
      <w:r>
        <w:rPr>
          <w:rFonts w:hint="eastAsia"/>
          <w:b/>
          <w:i w:val="0"/>
          <w:sz w:val="24"/>
        </w:rPr>
        <w:t>五</w:t>
      </w:r>
      <w:r w:rsidR="00C403DB">
        <w:rPr>
          <w:rFonts w:hint="eastAsia"/>
          <w:b/>
          <w:i w:val="0"/>
          <w:sz w:val="24"/>
        </w:rPr>
        <w:t>、</w:t>
      </w:r>
      <w:r w:rsidR="00A9374B" w:rsidRPr="000946CC">
        <w:rPr>
          <w:rFonts w:ascii="黑体" w:hAnsi="黑体" w:hint="eastAsia"/>
          <w:b/>
          <w:i w:val="0"/>
          <w:sz w:val="24"/>
        </w:rPr>
        <w:t>ZX-MIDP-IIA、IIIA型多功能自动化控制仿真平台</w:t>
      </w:r>
      <w:r w:rsidR="00A9374B">
        <w:rPr>
          <w:rFonts w:ascii="黑体" w:hAnsi="黑体" w:cs="宋体" w:hint="eastAsia"/>
          <w:b/>
          <w:i w:val="0"/>
          <w:sz w:val="24"/>
        </w:rPr>
        <w:t>主要技术参数</w:t>
      </w:r>
    </w:p>
    <w:p w:rsidR="00EC4E1B" w:rsidRDefault="00EC4E1B" w:rsidP="00542ABC">
      <w:pPr>
        <w:spacing w:line="360" w:lineRule="auto"/>
        <w:ind w:left="420"/>
        <w:rPr>
          <w:rFonts w:ascii="宋体" w:hAnsi="宋体"/>
          <w:bCs/>
          <w:sz w:val="24"/>
        </w:rPr>
      </w:pPr>
      <w:r>
        <w:rPr>
          <w:rFonts w:ascii="宋体" w:hAnsi="宋体" w:hint="eastAsia"/>
          <w:bCs/>
          <w:sz w:val="24"/>
        </w:rPr>
        <w:t>底座框架尺寸：1800*1800*800</w:t>
      </w:r>
    </w:p>
    <w:p w:rsidR="00EC4E1B" w:rsidRDefault="00C50B04" w:rsidP="00542ABC">
      <w:pPr>
        <w:spacing w:line="360" w:lineRule="auto"/>
        <w:ind w:left="420"/>
        <w:rPr>
          <w:rFonts w:ascii="宋体" w:hAnsi="宋体"/>
          <w:bCs/>
          <w:sz w:val="24"/>
        </w:rPr>
      </w:pPr>
      <w:r>
        <w:rPr>
          <w:rFonts w:ascii="宋体" w:hAnsi="宋体" w:hint="eastAsia"/>
          <w:bCs/>
          <w:sz w:val="24"/>
        </w:rPr>
        <w:t>工频</w:t>
      </w:r>
      <w:r w:rsidR="0079436E">
        <w:rPr>
          <w:rFonts w:ascii="宋体" w:hAnsi="宋体" w:hint="eastAsia"/>
          <w:bCs/>
          <w:sz w:val="24"/>
        </w:rPr>
        <w:t>泵：工作电压AC380，功率：</w:t>
      </w:r>
      <w:r>
        <w:rPr>
          <w:rFonts w:ascii="宋体" w:hAnsi="宋体" w:hint="eastAsia"/>
          <w:bCs/>
          <w:sz w:val="24"/>
        </w:rPr>
        <w:t>0.55KW，</w:t>
      </w:r>
      <w:r w:rsidRPr="00E3148A">
        <w:rPr>
          <w:rFonts w:ascii="宋体" w:hAnsi="宋体" w:hint="eastAsia"/>
          <w:szCs w:val="21"/>
        </w:rPr>
        <w:t>电机转速2800rpm，工作电压AC</w:t>
      </w:r>
      <w:r>
        <w:rPr>
          <w:rFonts w:ascii="宋体" w:hAnsi="宋体" w:hint="eastAsia"/>
          <w:szCs w:val="21"/>
        </w:rPr>
        <w:t>38</w:t>
      </w:r>
      <w:r w:rsidRPr="00E3148A">
        <w:rPr>
          <w:rFonts w:ascii="宋体" w:hAnsi="宋体" w:hint="eastAsia"/>
          <w:szCs w:val="21"/>
        </w:rPr>
        <w:t>0V，流量30L/min，扬程</w:t>
      </w:r>
      <w:r>
        <w:rPr>
          <w:rFonts w:ascii="宋体" w:hAnsi="宋体" w:hint="eastAsia"/>
          <w:szCs w:val="21"/>
        </w:rPr>
        <w:t>10</w:t>
      </w:r>
      <w:r w:rsidRPr="00E3148A">
        <w:rPr>
          <w:rFonts w:ascii="宋体" w:hAnsi="宋体"/>
          <w:szCs w:val="21"/>
        </w:rPr>
        <w:t>m.H2O</w:t>
      </w:r>
    </w:p>
    <w:p w:rsidR="00EC4E1B" w:rsidRDefault="00C50B04" w:rsidP="00542ABC">
      <w:pPr>
        <w:spacing w:line="360" w:lineRule="auto"/>
        <w:ind w:left="420"/>
        <w:rPr>
          <w:rFonts w:ascii="宋体" w:hAnsi="宋体"/>
          <w:bCs/>
          <w:sz w:val="24"/>
        </w:rPr>
      </w:pPr>
      <w:r>
        <w:rPr>
          <w:rFonts w:ascii="宋体" w:hAnsi="宋体" w:hint="eastAsia"/>
          <w:bCs/>
          <w:sz w:val="24"/>
        </w:rPr>
        <w:t>变频泵：工作电压AC380，功率：0.55KW，</w:t>
      </w:r>
      <w:r w:rsidRPr="00E3148A">
        <w:rPr>
          <w:rFonts w:ascii="宋体" w:hAnsi="宋体" w:hint="eastAsia"/>
          <w:szCs w:val="21"/>
        </w:rPr>
        <w:t>电机转速2800rpm，工作电压AC</w:t>
      </w:r>
      <w:r>
        <w:rPr>
          <w:rFonts w:ascii="宋体" w:hAnsi="宋体" w:hint="eastAsia"/>
          <w:szCs w:val="21"/>
        </w:rPr>
        <w:t>38</w:t>
      </w:r>
      <w:r w:rsidRPr="00E3148A">
        <w:rPr>
          <w:rFonts w:ascii="宋体" w:hAnsi="宋体" w:hint="eastAsia"/>
          <w:szCs w:val="21"/>
        </w:rPr>
        <w:t>0V，流量30L/min，扬程</w:t>
      </w:r>
      <w:r>
        <w:rPr>
          <w:rFonts w:ascii="宋体" w:hAnsi="宋体" w:hint="eastAsia"/>
          <w:szCs w:val="21"/>
        </w:rPr>
        <w:t>10</w:t>
      </w:r>
      <w:r w:rsidRPr="00E3148A">
        <w:rPr>
          <w:rFonts w:ascii="宋体" w:hAnsi="宋体"/>
          <w:szCs w:val="21"/>
        </w:rPr>
        <w:t>m.H2O</w:t>
      </w:r>
    </w:p>
    <w:p w:rsidR="00542ABC" w:rsidRDefault="00542ABC" w:rsidP="00542ABC">
      <w:pPr>
        <w:spacing w:line="360" w:lineRule="auto"/>
        <w:ind w:left="420"/>
        <w:rPr>
          <w:rFonts w:ascii="宋体" w:hAnsi="宋体"/>
          <w:b/>
          <w:bCs/>
          <w:sz w:val="24"/>
        </w:rPr>
      </w:pPr>
      <w:r w:rsidRPr="00AC6F63">
        <w:rPr>
          <w:rFonts w:ascii="宋体" w:hAnsi="宋体" w:hint="eastAsia"/>
          <w:bCs/>
          <w:sz w:val="24"/>
        </w:rPr>
        <w:t>主要元器件参数：工频泵、变频泵选用</w:t>
      </w:r>
      <w:r>
        <w:rPr>
          <w:rFonts w:ascii="宋体" w:hAnsi="宋体" w:hint="eastAsia"/>
          <w:bCs/>
          <w:sz w:val="24"/>
        </w:rPr>
        <w:t>德国</w:t>
      </w:r>
      <w:r>
        <w:rPr>
          <w:rFonts w:ascii="宋体" w:hAnsi="宋体" w:hint="eastAsia"/>
          <w:szCs w:val="21"/>
        </w:rPr>
        <w:t>威乐</w:t>
      </w:r>
      <w:r w:rsidRPr="00AC6F63">
        <w:rPr>
          <w:rFonts w:ascii="宋体" w:hAnsi="宋体" w:hint="eastAsia"/>
          <w:bCs/>
          <w:sz w:val="24"/>
        </w:rPr>
        <w:t>磁力泵</w:t>
      </w:r>
      <w:r>
        <w:rPr>
          <w:rFonts w:ascii="宋体" w:hAnsi="宋体" w:hint="eastAsia"/>
          <w:bCs/>
          <w:sz w:val="24"/>
        </w:rPr>
        <w:t>，</w:t>
      </w:r>
      <w:r w:rsidRPr="00E3148A">
        <w:rPr>
          <w:rFonts w:ascii="宋体" w:hAnsi="宋体" w:hint="eastAsia"/>
          <w:szCs w:val="21"/>
        </w:rPr>
        <w:t>功率0.3~0.5KW，电机转速2800rpm，工作电压AC</w:t>
      </w:r>
      <w:r>
        <w:rPr>
          <w:rFonts w:ascii="宋体" w:hAnsi="宋体" w:hint="eastAsia"/>
          <w:szCs w:val="21"/>
        </w:rPr>
        <w:t>38</w:t>
      </w:r>
      <w:r w:rsidRPr="00E3148A">
        <w:rPr>
          <w:rFonts w:ascii="宋体" w:hAnsi="宋体" w:hint="eastAsia"/>
          <w:szCs w:val="21"/>
        </w:rPr>
        <w:t>0V，流量30L/min，扬程</w:t>
      </w:r>
      <w:r>
        <w:rPr>
          <w:rFonts w:ascii="宋体" w:hAnsi="宋体" w:hint="eastAsia"/>
          <w:szCs w:val="21"/>
        </w:rPr>
        <w:t>10</w:t>
      </w:r>
      <w:r w:rsidRPr="00E3148A">
        <w:rPr>
          <w:rFonts w:ascii="宋体" w:hAnsi="宋体"/>
          <w:szCs w:val="21"/>
        </w:rPr>
        <w:t>m.H2O</w:t>
      </w:r>
      <w:r>
        <w:rPr>
          <w:rFonts w:ascii="宋体" w:hAnsi="宋体" w:hint="eastAsia"/>
          <w:bCs/>
          <w:sz w:val="24"/>
        </w:rPr>
        <w:t>，变送器选用</w:t>
      </w:r>
      <w:r>
        <w:rPr>
          <w:rFonts w:ascii="宋体" w:hAnsi="宋体" w:hint="eastAsia"/>
          <w:sz w:val="24"/>
        </w:rPr>
        <w:t>国产智能变送器</w:t>
      </w:r>
      <w:r>
        <w:rPr>
          <w:rFonts w:ascii="宋体" w:hAnsi="宋体" w:hint="eastAsia"/>
          <w:bCs/>
          <w:sz w:val="24"/>
        </w:rPr>
        <w:t>、电动执行机构选用</w:t>
      </w:r>
      <w:r w:rsidRPr="00D771E8">
        <w:rPr>
          <w:rFonts w:ascii="宋体" w:hAnsi="宋体" w:hint="eastAsia"/>
          <w:bCs/>
          <w:sz w:val="24"/>
        </w:rPr>
        <w:t>德国 REGADA</w:t>
      </w:r>
      <w:r>
        <w:rPr>
          <w:rFonts w:ascii="宋体" w:hAnsi="宋体" w:hint="eastAsia"/>
          <w:bCs/>
          <w:sz w:val="24"/>
        </w:rPr>
        <w:t>，气动定位器选用ABB智能定位器，电磁阀选用</w:t>
      </w:r>
      <w:r w:rsidRPr="00D771E8">
        <w:rPr>
          <w:rFonts w:ascii="宋体" w:hAnsi="宋体" w:hint="eastAsia"/>
          <w:szCs w:val="21"/>
        </w:rPr>
        <w:t>ASCIO</w:t>
      </w:r>
      <w:r>
        <w:rPr>
          <w:rFonts w:ascii="宋体" w:hAnsi="宋体" w:hint="eastAsia"/>
          <w:szCs w:val="21"/>
        </w:rPr>
        <w:t>，流量计选用国产电磁流量计，内外</w:t>
      </w:r>
      <w:proofErr w:type="gramStart"/>
      <w:r>
        <w:rPr>
          <w:rFonts w:ascii="宋体" w:hAnsi="宋体" w:hint="eastAsia"/>
          <w:szCs w:val="21"/>
        </w:rPr>
        <w:t>胆</w:t>
      </w:r>
      <w:proofErr w:type="gramEnd"/>
      <w:r>
        <w:rPr>
          <w:rFonts w:ascii="宋体" w:hAnsi="宋体" w:hint="eastAsia"/>
          <w:szCs w:val="21"/>
        </w:rPr>
        <w:t>温控水箱（带可控硅电加热功率控制系统，可调范围0~10KW），主要给水管路为DN25不锈钢管</w:t>
      </w:r>
    </w:p>
    <w:p w:rsidR="009D5826" w:rsidRPr="00542ABC" w:rsidRDefault="009D5826" w:rsidP="00CB057B">
      <w:pPr>
        <w:spacing w:line="360" w:lineRule="auto"/>
        <w:rPr>
          <w:rFonts w:ascii="宋体" w:hAnsi="宋体"/>
          <w:sz w:val="24"/>
          <w:highlight w:val="yellow"/>
        </w:rPr>
      </w:pPr>
    </w:p>
    <w:p w:rsidR="00114EEF" w:rsidRDefault="00477899" w:rsidP="00114EEF">
      <w:pPr>
        <w:pStyle w:val="1"/>
        <w:keepLines/>
        <w:spacing w:line="360" w:lineRule="auto"/>
        <w:jc w:val="left"/>
        <w:rPr>
          <w:rFonts w:ascii="黑体" w:hAnsi="黑体"/>
          <w:b/>
          <w:i w:val="0"/>
          <w:sz w:val="24"/>
        </w:rPr>
      </w:pPr>
      <w:bookmarkStart w:id="5" w:name="_Toc503131367"/>
      <w:r>
        <w:rPr>
          <w:rFonts w:hint="eastAsia"/>
          <w:b/>
          <w:i w:val="0"/>
          <w:sz w:val="24"/>
        </w:rPr>
        <w:t>六</w:t>
      </w:r>
      <w:r w:rsidR="00114EEF">
        <w:rPr>
          <w:rFonts w:hint="eastAsia"/>
          <w:b/>
          <w:i w:val="0"/>
          <w:sz w:val="24"/>
        </w:rPr>
        <w:t>、</w:t>
      </w:r>
      <w:bookmarkEnd w:id="5"/>
      <w:r w:rsidR="00A9374B" w:rsidRPr="000946CC">
        <w:rPr>
          <w:rFonts w:ascii="黑体" w:hAnsi="黑体" w:hint="eastAsia"/>
          <w:b/>
          <w:i w:val="0"/>
          <w:sz w:val="24"/>
        </w:rPr>
        <w:t>ZX-MIDP-IIA、IIIA型多功能自动化控制仿真平台</w:t>
      </w:r>
      <w:r w:rsidR="00A9531A">
        <w:rPr>
          <w:rFonts w:ascii="黑体" w:hAnsi="黑体" w:hint="eastAsia"/>
          <w:b/>
          <w:i w:val="0"/>
          <w:sz w:val="24"/>
        </w:rPr>
        <w:t>可实现</w:t>
      </w:r>
      <w:r w:rsidR="00A9374B">
        <w:rPr>
          <w:rFonts w:ascii="黑体" w:hAnsi="黑体" w:hint="eastAsia"/>
          <w:b/>
          <w:i w:val="0"/>
          <w:sz w:val="24"/>
        </w:rPr>
        <w:t>的</w:t>
      </w:r>
      <w:r w:rsidR="00A9531A">
        <w:rPr>
          <w:rFonts w:ascii="黑体" w:hAnsi="黑体" w:hint="eastAsia"/>
          <w:b/>
          <w:i w:val="0"/>
          <w:sz w:val="24"/>
        </w:rPr>
        <w:t>技能培训项目</w:t>
      </w:r>
    </w:p>
    <w:p w:rsidR="004E6B47" w:rsidRDefault="00B11CA3" w:rsidP="004E6B47">
      <w:pPr>
        <w:rPr>
          <w:rFonts w:hint="eastAsia"/>
        </w:rPr>
      </w:pPr>
      <w:r>
        <w:rPr>
          <w:rFonts w:hint="eastAsia"/>
        </w:rPr>
        <w:t>通过搭载不同的控制系统可实现</w:t>
      </w:r>
    </w:p>
    <w:p w:rsidR="00ED53CF" w:rsidRDefault="00ED53CF" w:rsidP="00ED53CF">
      <w:pPr>
        <w:pStyle w:val="1"/>
        <w:spacing w:line="360" w:lineRule="auto"/>
        <w:jc w:val="left"/>
        <w:rPr>
          <w:rFonts w:ascii="黑体" w:hAnsi="黑体"/>
          <w:b/>
          <w:i w:val="0"/>
          <w:sz w:val="24"/>
        </w:rPr>
      </w:pPr>
      <w:r>
        <w:rPr>
          <w:rFonts w:ascii="黑体" w:hAnsi="黑体" w:hint="eastAsia"/>
          <w:b/>
          <w:i w:val="0"/>
          <w:sz w:val="24"/>
        </w:rPr>
        <w:t>七、</w:t>
      </w:r>
      <w:r>
        <w:rPr>
          <w:rFonts w:ascii="黑体" w:hAnsi="黑体" w:hint="eastAsia"/>
          <w:b/>
          <w:i w:val="0"/>
          <w:sz w:val="24"/>
        </w:rPr>
        <w:t>配套实训资料</w:t>
      </w:r>
    </w:p>
    <w:p w:rsidR="00ED53CF" w:rsidRPr="00ED53CF" w:rsidRDefault="00ED53CF" w:rsidP="004E6B47">
      <w:pPr>
        <w:rPr>
          <w:rFonts w:hint="eastAsia"/>
        </w:rPr>
      </w:pPr>
      <w:bookmarkStart w:id="6" w:name="_GoBack"/>
      <w:bookmarkEnd w:id="6"/>
    </w:p>
    <w:p w:rsidR="00ED53CF" w:rsidRPr="00ED53CF" w:rsidRDefault="00ED53CF" w:rsidP="004E6B47"/>
    <w:p w:rsidR="00114EEF" w:rsidRDefault="00ED53CF" w:rsidP="00114EEF">
      <w:pPr>
        <w:pStyle w:val="1"/>
        <w:spacing w:line="360" w:lineRule="auto"/>
        <w:jc w:val="left"/>
        <w:rPr>
          <w:rFonts w:ascii="黑体" w:hAnsi="黑体"/>
          <w:b/>
          <w:i w:val="0"/>
          <w:sz w:val="24"/>
        </w:rPr>
      </w:pPr>
      <w:r>
        <w:rPr>
          <w:rFonts w:ascii="黑体" w:hAnsi="黑体" w:hint="eastAsia"/>
          <w:b/>
          <w:i w:val="0"/>
          <w:sz w:val="24"/>
        </w:rPr>
        <w:lastRenderedPageBreak/>
        <w:t>八</w:t>
      </w:r>
      <w:r w:rsidR="00114EEF">
        <w:rPr>
          <w:rFonts w:ascii="黑体" w:hAnsi="黑体" w:hint="eastAsia"/>
          <w:b/>
          <w:i w:val="0"/>
          <w:sz w:val="24"/>
        </w:rPr>
        <w:t>、规格与选型</w:t>
      </w:r>
      <w:r w:rsidR="009D5FCB">
        <w:rPr>
          <w:rFonts w:ascii="黑体" w:hAnsi="黑体" w:hint="eastAsia"/>
          <w:b/>
          <w:i w:val="0"/>
          <w:sz w:val="24"/>
        </w:rPr>
        <w:t>（选型与成套）</w:t>
      </w:r>
    </w:p>
    <w:p w:rsidR="009D5FCB" w:rsidRPr="009D5FCB" w:rsidRDefault="009D5FCB" w:rsidP="009D5FCB">
      <w:proofErr w:type="spellStart"/>
      <w:r>
        <w:t>Z</w:t>
      </w:r>
      <w:r>
        <w:rPr>
          <w:rFonts w:hint="eastAsia"/>
        </w:rPr>
        <w:t>x</w:t>
      </w:r>
      <w:proofErr w:type="spellEnd"/>
      <w:r>
        <w:rPr>
          <w:rFonts w:hint="eastAsia"/>
        </w:rPr>
        <w:t>规格型号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9"/>
        <w:gridCol w:w="1849"/>
        <w:gridCol w:w="1849"/>
        <w:gridCol w:w="1849"/>
      </w:tblGrid>
      <w:tr w:rsidR="00AC1F8D" w:rsidRPr="00C01787" w:rsidTr="00C01787">
        <w:tc>
          <w:tcPr>
            <w:tcW w:w="1848" w:type="dxa"/>
            <w:shd w:val="clear" w:color="auto" w:fill="auto"/>
          </w:tcPr>
          <w:p w:rsidR="00AC1F8D" w:rsidRPr="00C01787" w:rsidRDefault="00AC1F8D" w:rsidP="00C01787">
            <w:pPr>
              <w:spacing w:line="360" w:lineRule="auto"/>
              <w:rPr>
                <w:rFonts w:ascii="宋体" w:hAnsi="宋体"/>
                <w:sz w:val="24"/>
                <w:highlight w:val="yellow"/>
              </w:rPr>
            </w:pPr>
            <w:r w:rsidRPr="00C01787">
              <w:rPr>
                <w:rFonts w:ascii="宋体" w:hAnsi="宋体" w:hint="eastAsia"/>
                <w:sz w:val="24"/>
                <w:highlight w:val="yellow"/>
              </w:rPr>
              <w:t>序号</w:t>
            </w:r>
          </w:p>
        </w:tc>
        <w:tc>
          <w:tcPr>
            <w:tcW w:w="1849" w:type="dxa"/>
            <w:shd w:val="clear" w:color="auto" w:fill="auto"/>
          </w:tcPr>
          <w:p w:rsidR="00AC1F8D" w:rsidRPr="00C01787" w:rsidRDefault="00AC1F8D" w:rsidP="00C01787">
            <w:pPr>
              <w:spacing w:line="360" w:lineRule="auto"/>
              <w:rPr>
                <w:rFonts w:ascii="宋体" w:hAnsi="宋体"/>
                <w:sz w:val="24"/>
                <w:highlight w:val="yellow"/>
              </w:rPr>
            </w:pPr>
            <w:r w:rsidRPr="00C01787">
              <w:rPr>
                <w:rFonts w:ascii="宋体" w:hAnsi="宋体" w:hint="eastAsia"/>
                <w:sz w:val="24"/>
                <w:highlight w:val="yellow"/>
              </w:rPr>
              <w:t>名称</w:t>
            </w:r>
          </w:p>
        </w:tc>
        <w:tc>
          <w:tcPr>
            <w:tcW w:w="1849" w:type="dxa"/>
            <w:shd w:val="clear" w:color="auto" w:fill="auto"/>
          </w:tcPr>
          <w:p w:rsidR="00AC1F8D" w:rsidRPr="00C01787" w:rsidRDefault="00AC1F8D" w:rsidP="00C01787">
            <w:pPr>
              <w:spacing w:line="360" w:lineRule="auto"/>
              <w:rPr>
                <w:rFonts w:ascii="宋体" w:hAnsi="宋体"/>
                <w:sz w:val="24"/>
                <w:highlight w:val="yellow"/>
              </w:rPr>
            </w:pPr>
            <w:r w:rsidRPr="00C01787">
              <w:rPr>
                <w:rFonts w:ascii="宋体" w:hAnsi="宋体" w:hint="eastAsia"/>
                <w:sz w:val="24"/>
                <w:highlight w:val="yellow"/>
              </w:rPr>
              <w:t>规格型号</w:t>
            </w:r>
          </w:p>
        </w:tc>
        <w:tc>
          <w:tcPr>
            <w:tcW w:w="1849" w:type="dxa"/>
            <w:shd w:val="clear" w:color="auto" w:fill="auto"/>
          </w:tcPr>
          <w:p w:rsidR="00AC1F8D" w:rsidRPr="00C01787" w:rsidRDefault="00AC1F8D" w:rsidP="00C01787">
            <w:pPr>
              <w:spacing w:line="360" w:lineRule="auto"/>
              <w:rPr>
                <w:rFonts w:ascii="宋体" w:hAnsi="宋体"/>
                <w:sz w:val="24"/>
                <w:highlight w:val="yellow"/>
              </w:rPr>
            </w:pPr>
            <w:r w:rsidRPr="00C01787">
              <w:rPr>
                <w:rFonts w:ascii="宋体" w:hAnsi="宋体" w:hint="eastAsia"/>
                <w:sz w:val="24"/>
                <w:highlight w:val="yellow"/>
              </w:rPr>
              <w:t>描述</w:t>
            </w:r>
          </w:p>
        </w:tc>
        <w:tc>
          <w:tcPr>
            <w:tcW w:w="1849" w:type="dxa"/>
            <w:shd w:val="clear" w:color="auto" w:fill="auto"/>
          </w:tcPr>
          <w:p w:rsidR="00AC1F8D" w:rsidRPr="00C01787" w:rsidRDefault="00AC1F8D" w:rsidP="00C01787">
            <w:pPr>
              <w:spacing w:line="360" w:lineRule="auto"/>
              <w:rPr>
                <w:rFonts w:ascii="宋体" w:hAnsi="宋体"/>
                <w:sz w:val="24"/>
                <w:highlight w:val="yellow"/>
              </w:rPr>
            </w:pPr>
            <w:r w:rsidRPr="00C01787">
              <w:rPr>
                <w:rFonts w:ascii="宋体" w:hAnsi="宋体" w:hint="eastAsia"/>
                <w:sz w:val="24"/>
                <w:highlight w:val="yellow"/>
              </w:rPr>
              <w:t>备注</w:t>
            </w:r>
          </w:p>
        </w:tc>
      </w:tr>
      <w:tr w:rsidR="00AC1F8D" w:rsidRPr="00C01787" w:rsidTr="00C01787">
        <w:tc>
          <w:tcPr>
            <w:tcW w:w="1848"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r w:rsidRPr="00C01787">
              <w:rPr>
                <w:rFonts w:ascii="黑体" w:hAnsi="黑体" w:hint="eastAsia"/>
                <w:b/>
                <w:i/>
                <w:sz w:val="24"/>
              </w:rPr>
              <w:t>多功能自动化控制仿真平台</w:t>
            </w: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EB72B9" w:rsidP="00C01787">
            <w:pPr>
              <w:spacing w:line="360" w:lineRule="auto"/>
              <w:rPr>
                <w:rFonts w:ascii="宋体" w:hAnsi="宋体"/>
                <w:sz w:val="24"/>
                <w:highlight w:val="yellow"/>
              </w:rPr>
            </w:pPr>
            <w:r w:rsidRPr="00C01787">
              <w:rPr>
                <w:rFonts w:ascii="宋体" w:hAnsi="宋体" w:hint="eastAsia"/>
                <w:sz w:val="24"/>
                <w:highlight w:val="yellow"/>
              </w:rPr>
              <w:t>可选配I型I/O控制柜，可选切换柜</w:t>
            </w: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r>
      <w:tr w:rsidR="00AC1F8D" w:rsidRPr="00C01787" w:rsidTr="00C01787">
        <w:tc>
          <w:tcPr>
            <w:tcW w:w="1848"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r>
      <w:tr w:rsidR="00AC1F8D" w:rsidRPr="00C01787" w:rsidTr="00C01787">
        <w:tc>
          <w:tcPr>
            <w:tcW w:w="1848"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r>
      <w:tr w:rsidR="00AC1F8D" w:rsidRPr="00C01787" w:rsidTr="00C01787">
        <w:tc>
          <w:tcPr>
            <w:tcW w:w="1848"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r>
      <w:tr w:rsidR="00AC1F8D" w:rsidRPr="00C01787" w:rsidTr="00C01787">
        <w:tc>
          <w:tcPr>
            <w:tcW w:w="1848"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c>
          <w:tcPr>
            <w:tcW w:w="1849" w:type="dxa"/>
            <w:shd w:val="clear" w:color="auto" w:fill="auto"/>
          </w:tcPr>
          <w:p w:rsidR="00AC1F8D" w:rsidRPr="00C01787" w:rsidRDefault="00AC1F8D" w:rsidP="00C01787">
            <w:pPr>
              <w:spacing w:line="360" w:lineRule="auto"/>
              <w:rPr>
                <w:rFonts w:ascii="宋体" w:hAnsi="宋体"/>
                <w:sz w:val="24"/>
                <w:highlight w:val="yellow"/>
              </w:rPr>
            </w:pPr>
          </w:p>
        </w:tc>
      </w:tr>
    </w:tbl>
    <w:p w:rsidR="009D5826" w:rsidRPr="00114EEF" w:rsidRDefault="009D5FCB" w:rsidP="00CB057B">
      <w:pPr>
        <w:spacing w:line="360" w:lineRule="auto"/>
        <w:rPr>
          <w:rFonts w:ascii="宋体" w:hAnsi="宋体"/>
          <w:sz w:val="24"/>
          <w:highlight w:val="yellow"/>
        </w:rPr>
      </w:pPr>
      <w:r>
        <w:rPr>
          <w:rFonts w:ascii="宋体" w:hAnsi="宋体" w:hint="eastAsia"/>
          <w:sz w:val="24"/>
          <w:highlight w:val="yellow"/>
        </w:rPr>
        <w:t>由于搭载DCS，所以要合理选择DCS产品，并考虑与ZX的成套和整体系统的联调</w:t>
      </w:r>
    </w:p>
    <w:p w:rsidR="00114EEF" w:rsidRDefault="00114EEF" w:rsidP="00CB057B">
      <w:pPr>
        <w:spacing w:line="360" w:lineRule="auto"/>
        <w:rPr>
          <w:rFonts w:ascii="宋体" w:hAnsi="宋体"/>
          <w:sz w:val="24"/>
          <w:highlight w:val="yellow"/>
        </w:rPr>
      </w:pPr>
    </w:p>
    <w:p w:rsidR="00114EEF" w:rsidRPr="009D5826" w:rsidRDefault="00114EEF" w:rsidP="00CB057B">
      <w:pPr>
        <w:spacing w:line="360" w:lineRule="auto"/>
        <w:rPr>
          <w:rFonts w:ascii="宋体" w:hAnsi="宋体"/>
          <w:sz w:val="24"/>
          <w:highlight w:val="yellow"/>
        </w:rPr>
      </w:pPr>
    </w:p>
    <w:sectPr w:rsidR="00114EEF" w:rsidRPr="009D5826" w:rsidSect="00DD6C90">
      <w:headerReference w:type="default" r:id="rId23"/>
      <w:headerReference w:type="first" r:id="rId24"/>
      <w:footerReference w:type="first" r:id="rId25"/>
      <w:type w:val="continuous"/>
      <w:pgSz w:w="11908" w:h="16834" w:code="9"/>
      <w:pgMar w:top="1077" w:right="1440" w:bottom="1191" w:left="1440" w:header="794" w:footer="720" w:gutter="0"/>
      <w:pgNumType w:start="0"/>
      <w:cols w:space="425"/>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21" w:rsidRDefault="00F66B21">
      <w:r>
        <w:separator/>
      </w:r>
    </w:p>
  </w:endnote>
  <w:endnote w:type="continuationSeparator" w:id="0">
    <w:p w:rsidR="00F66B21" w:rsidRDefault="00F6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E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3" w:rsidRDefault="003755C3">
    <w:pPr>
      <w:pStyle w:val="a7"/>
      <w:pBdr>
        <w:bottom w:val="single" w:sz="6" w:space="1" w:color="auto"/>
      </w:pBdr>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3" w:rsidRDefault="003755C3">
    <w:pPr>
      <w:pStyle w:val="a7"/>
      <w:framePr w:wrap="around" w:vAnchor="text" w:hAnchor="margin" w:xAlign="center" w:y="1"/>
      <w:rPr>
        <w:rStyle w:val="a6"/>
      </w:rPr>
    </w:pPr>
  </w:p>
  <w:p w:rsidR="003755C3" w:rsidRDefault="003755C3">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3" w:rsidRDefault="003755C3">
    <w:pPr>
      <w:pStyle w:val="a7"/>
      <w:framePr w:wrap="around" w:vAnchor="text" w:hAnchor="margin" w:xAlign="center" w:y="1"/>
      <w:rPr>
        <w:rStyle w:val="a6"/>
      </w:rPr>
    </w:pPr>
  </w:p>
  <w:p w:rsidR="003755C3" w:rsidRDefault="003755C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21" w:rsidRDefault="00F66B21">
      <w:r>
        <w:separator/>
      </w:r>
    </w:p>
  </w:footnote>
  <w:footnote w:type="continuationSeparator" w:id="0">
    <w:p w:rsidR="00F66B21" w:rsidRDefault="00F66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3" w:rsidRDefault="003755C3">
    <w:pPr>
      <w:pStyle w:val="a5"/>
      <w:pBdr>
        <w:bottom w:val="single" w:sz="4" w:space="1" w:color="auto"/>
      </w:pBdr>
      <w:tabs>
        <w:tab w:val="clear" w:pos="8640"/>
        <w:tab w:val="right" w:pos="9000"/>
      </w:tabs>
      <w:jc w:val="both"/>
    </w:pPr>
    <w:r>
      <w:rPr>
        <w:rFonts w:hint="eastAsia"/>
      </w:rPr>
      <w:tab/>
    </w:r>
    <w:r>
      <w:rPr>
        <w:rFonts w:hint="eastAsia"/>
      </w:rPr>
      <w:tab/>
      <w:t>附件1 通用合同条款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3" w:rsidRDefault="003755C3">
    <w:pPr>
      <w:pStyle w:val="a5"/>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3" w:rsidRPr="00674E23" w:rsidRDefault="003755C3">
    <w:pPr>
      <w:pStyle w:val="a5"/>
      <w:pBdr>
        <w:bottom w:val="single" w:sz="4" w:space="0" w:color="auto"/>
      </w:pBdr>
      <w:tabs>
        <w:tab w:val="clear" w:pos="8640"/>
        <w:tab w:val="right" w:pos="9000"/>
      </w:tabs>
      <w:jc w:val="both"/>
      <w:rPr>
        <w:rFonts w:ascii="黑体" w:eastAsia="黑体" w:hAnsi="黑体"/>
      </w:rPr>
    </w:pPr>
    <w:r w:rsidRPr="00674E23">
      <w:rPr>
        <w:rFonts w:ascii="黑体" w:eastAsia="黑体" w:hAnsi="黑体" w:hint="eastAsia"/>
      </w:rPr>
      <w:tab/>
    </w:r>
    <w:r w:rsidRPr="00674E23">
      <w:rPr>
        <w:rFonts w:ascii="黑体" w:eastAsia="黑体" w:hAnsi="黑体"/>
      </w:rPr>
      <w:t xml:space="preserve">- </w:t>
    </w:r>
    <w:r>
      <w:rPr>
        <w:rStyle w:val="a6"/>
      </w:rPr>
      <w:fldChar w:fldCharType="begin"/>
    </w:r>
    <w:r>
      <w:rPr>
        <w:rStyle w:val="a6"/>
      </w:rPr>
      <w:instrText xml:space="preserve"> PAGE </w:instrText>
    </w:r>
    <w:r>
      <w:rPr>
        <w:rStyle w:val="a6"/>
      </w:rPr>
      <w:fldChar w:fldCharType="separate"/>
    </w:r>
    <w:r w:rsidR="00ED53CF">
      <w:rPr>
        <w:rStyle w:val="a6"/>
        <w:noProof/>
      </w:rPr>
      <w:t>8</w:t>
    </w:r>
    <w:r>
      <w:rPr>
        <w:rStyle w:val="a6"/>
      </w:rPr>
      <w:fldChar w:fldCharType="end"/>
    </w:r>
    <w:r w:rsidRPr="00674E23">
      <w:rPr>
        <w:rFonts w:ascii="黑体" w:eastAsia="黑体" w:hAnsi="黑体"/>
      </w:rPr>
      <w:t>-</w:t>
    </w:r>
    <w:r w:rsidRPr="00674E23">
      <w:rPr>
        <w:rFonts w:ascii="黑体" w:eastAsia="黑体" w:hAnsi="黑体" w:hint="eastAsia"/>
      </w:rPr>
      <w:tab/>
    </w:r>
    <w:r w:rsidR="007B0423">
      <w:rPr>
        <w:rFonts w:ascii="黑体" w:eastAsia="黑体" w:hAnsi="黑体" w:hint="eastAsia"/>
      </w:rPr>
      <w:t>产品说明书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C3" w:rsidRDefault="003755C3">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31C"/>
    <w:multiLevelType w:val="multilevel"/>
    <w:tmpl w:val="3C00325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58F3D1C"/>
    <w:multiLevelType w:val="hybridMultilevel"/>
    <w:tmpl w:val="3C00325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63A771D"/>
    <w:multiLevelType w:val="hybridMultilevel"/>
    <w:tmpl w:val="DF8C7A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9AD435A"/>
    <w:multiLevelType w:val="singleLevel"/>
    <w:tmpl w:val="481CC17C"/>
    <w:lvl w:ilvl="0">
      <w:start w:val="1"/>
      <w:numFmt w:val="decimal"/>
      <w:lvlText w:val="%1)"/>
      <w:lvlJc w:val="left"/>
      <w:pPr>
        <w:tabs>
          <w:tab w:val="num" w:pos="885"/>
        </w:tabs>
        <w:ind w:left="885" w:hanging="330"/>
      </w:pPr>
      <w:rPr>
        <w:rFonts w:hAnsi="Times New Roman" w:hint="default"/>
      </w:rPr>
    </w:lvl>
  </w:abstractNum>
  <w:abstractNum w:abstractNumId="4">
    <w:nsid w:val="20E22C1A"/>
    <w:multiLevelType w:val="hybridMultilevel"/>
    <w:tmpl w:val="171620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73B3FD6"/>
    <w:multiLevelType w:val="hybridMultilevel"/>
    <w:tmpl w:val="D4DC8E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BC7CBD"/>
    <w:multiLevelType w:val="hybridMultilevel"/>
    <w:tmpl w:val="7780D562"/>
    <w:lvl w:ilvl="0" w:tplc="04090001">
      <w:start w:val="1"/>
      <w:numFmt w:val="bullet"/>
      <w:lvlText w:val=""/>
      <w:lvlJc w:val="left"/>
      <w:pPr>
        <w:tabs>
          <w:tab w:val="num" w:pos="1271"/>
        </w:tabs>
        <w:ind w:left="1271" w:hanging="420"/>
      </w:pPr>
      <w:rPr>
        <w:rFonts w:ascii="Wingdings" w:hAnsi="Wingdings" w:hint="default"/>
      </w:rPr>
    </w:lvl>
    <w:lvl w:ilvl="1" w:tplc="04090003" w:tentative="1">
      <w:start w:val="1"/>
      <w:numFmt w:val="bullet"/>
      <w:lvlText w:val=""/>
      <w:lvlJc w:val="left"/>
      <w:pPr>
        <w:tabs>
          <w:tab w:val="num" w:pos="1681"/>
        </w:tabs>
        <w:ind w:left="1681" w:hanging="420"/>
      </w:pPr>
      <w:rPr>
        <w:rFonts w:ascii="Wingdings" w:hAnsi="Wingdings" w:hint="default"/>
      </w:rPr>
    </w:lvl>
    <w:lvl w:ilvl="2" w:tplc="04090005"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3" w:tentative="1">
      <w:start w:val="1"/>
      <w:numFmt w:val="bullet"/>
      <w:lvlText w:val=""/>
      <w:lvlJc w:val="left"/>
      <w:pPr>
        <w:tabs>
          <w:tab w:val="num" w:pos="2941"/>
        </w:tabs>
        <w:ind w:left="2941" w:hanging="420"/>
      </w:pPr>
      <w:rPr>
        <w:rFonts w:ascii="Wingdings" w:hAnsi="Wingdings" w:hint="default"/>
      </w:rPr>
    </w:lvl>
    <w:lvl w:ilvl="5" w:tplc="04090005"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3" w:tentative="1">
      <w:start w:val="1"/>
      <w:numFmt w:val="bullet"/>
      <w:lvlText w:val=""/>
      <w:lvlJc w:val="left"/>
      <w:pPr>
        <w:tabs>
          <w:tab w:val="num" w:pos="4201"/>
        </w:tabs>
        <w:ind w:left="4201" w:hanging="420"/>
      </w:pPr>
      <w:rPr>
        <w:rFonts w:ascii="Wingdings" w:hAnsi="Wingdings" w:hint="default"/>
      </w:rPr>
    </w:lvl>
    <w:lvl w:ilvl="8" w:tplc="04090005" w:tentative="1">
      <w:start w:val="1"/>
      <w:numFmt w:val="bullet"/>
      <w:lvlText w:val=""/>
      <w:lvlJc w:val="left"/>
      <w:pPr>
        <w:tabs>
          <w:tab w:val="num" w:pos="4621"/>
        </w:tabs>
        <w:ind w:left="4621" w:hanging="420"/>
      </w:pPr>
      <w:rPr>
        <w:rFonts w:ascii="Wingdings" w:hAnsi="Wingdings" w:hint="default"/>
      </w:rPr>
    </w:lvl>
  </w:abstractNum>
  <w:abstractNum w:abstractNumId="7">
    <w:nsid w:val="2FB26BAC"/>
    <w:multiLevelType w:val="singleLevel"/>
    <w:tmpl w:val="FAB2413E"/>
    <w:lvl w:ilvl="0">
      <w:start w:val="2"/>
      <w:numFmt w:val="decimal"/>
      <w:lvlText w:val=""/>
      <w:lvlJc w:val="left"/>
      <w:pPr>
        <w:tabs>
          <w:tab w:val="num" w:pos="360"/>
        </w:tabs>
        <w:ind w:left="360" w:hanging="360"/>
      </w:pPr>
      <w:rPr>
        <w:rFonts w:ascii="Times New Roman" w:hint="default"/>
      </w:rPr>
    </w:lvl>
  </w:abstractNum>
  <w:abstractNum w:abstractNumId="8">
    <w:nsid w:val="36B0472C"/>
    <w:multiLevelType w:val="hybridMultilevel"/>
    <w:tmpl w:val="AD4A649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42C36500"/>
    <w:multiLevelType w:val="hybridMultilevel"/>
    <w:tmpl w:val="13E20B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FC3267D"/>
    <w:multiLevelType w:val="hybridMultilevel"/>
    <w:tmpl w:val="618A597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5A0125E1"/>
    <w:multiLevelType w:val="singleLevel"/>
    <w:tmpl w:val="C028479A"/>
    <w:lvl w:ilvl="0">
      <w:start w:val="1"/>
      <w:numFmt w:val="upperLetter"/>
      <w:lvlText w:val="%1）"/>
      <w:lvlJc w:val="left"/>
      <w:pPr>
        <w:tabs>
          <w:tab w:val="num" w:pos="1365"/>
        </w:tabs>
        <w:ind w:left="1365" w:hanging="720"/>
      </w:pPr>
      <w:rPr>
        <w:rFonts w:hint="eastAsia"/>
      </w:rPr>
    </w:lvl>
  </w:abstractNum>
  <w:abstractNum w:abstractNumId="12">
    <w:nsid w:val="66FE66CD"/>
    <w:multiLevelType w:val="hybridMultilevel"/>
    <w:tmpl w:val="33B29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228467B"/>
    <w:multiLevelType w:val="hybridMultilevel"/>
    <w:tmpl w:val="51F6C3B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724B7A89"/>
    <w:multiLevelType w:val="hybridMultilevel"/>
    <w:tmpl w:val="5B52D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8A278B"/>
    <w:multiLevelType w:val="hybridMultilevel"/>
    <w:tmpl w:val="81A8681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78FC2698"/>
    <w:multiLevelType w:val="hybridMultilevel"/>
    <w:tmpl w:val="04C44306"/>
    <w:lvl w:ilvl="0" w:tplc="F9FA9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
  </w:num>
  <w:num w:numId="3">
    <w:abstractNumId w:val="0"/>
  </w:num>
  <w:num w:numId="4">
    <w:abstractNumId w:val="10"/>
  </w:num>
  <w:num w:numId="5">
    <w:abstractNumId w:val="15"/>
  </w:num>
  <w:num w:numId="6">
    <w:abstractNumId w:val="8"/>
  </w:num>
  <w:num w:numId="7">
    <w:abstractNumId w:val="6"/>
  </w:num>
  <w:num w:numId="8">
    <w:abstractNumId w:val="2"/>
  </w:num>
  <w:num w:numId="9">
    <w:abstractNumId w:val="7"/>
  </w:num>
  <w:num w:numId="10">
    <w:abstractNumId w:val="3"/>
  </w:num>
  <w:num w:numId="11">
    <w:abstractNumId w:val="11"/>
  </w:num>
  <w:num w:numId="12">
    <w:abstractNumId w:val="16"/>
  </w:num>
  <w:num w:numId="13">
    <w:abstractNumId w:val="9"/>
  </w:num>
  <w:num w:numId="14">
    <w:abstractNumId w:val="4"/>
  </w:num>
  <w:num w:numId="15">
    <w:abstractNumId w:val="1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8"/>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DB"/>
    <w:rsid w:val="0000047B"/>
    <w:rsid w:val="00013840"/>
    <w:rsid w:val="000147FF"/>
    <w:rsid w:val="0001711A"/>
    <w:rsid w:val="00021ABE"/>
    <w:rsid w:val="000229E4"/>
    <w:rsid w:val="00023102"/>
    <w:rsid w:val="000257D8"/>
    <w:rsid w:val="00025C60"/>
    <w:rsid w:val="000327B4"/>
    <w:rsid w:val="00032C2F"/>
    <w:rsid w:val="0003309A"/>
    <w:rsid w:val="00033941"/>
    <w:rsid w:val="00033FE0"/>
    <w:rsid w:val="000342C7"/>
    <w:rsid w:val="00034666"/>
    <w:rsid w:val="00035619"/>
    <w:rsid w:val="00035C82"/>
    <w:rsid w:val="000366FB"/>
    <w:rsid w:val="0003690A"/>
    <w:rsid w:val="00037A9C"/>
    <w:rsid w:val="00045007"/>
    <w:rsid w:val="000479FF"/>
    <w:rsid w:val="00053F08"/>
    <w:rsid w:val="0005566F"/>
    <w:rsid w:val="00056722"/>
    <w:rsid w:val="0006061B"/>
    <w:rsid w:val="00061275"/>
    <w:rsid w:val="0006269A"/>
    <w:rsid w:val="00063BA2"/>
    <w:rsid w:val="00065283"/>
    <w:rsid w:val="0006583E"/>
    <w:rsid w:val="000711DE"/>
    <w:rsid w:val="00073520"/>
    <w:rsid w:val="00074D13"/>
    <w:rsid w:val="000753BC"/>
    <w:rsid w:val="00080E77"/>
    <w:rsid w:val="000817D7"/>
    <w:rsid w:val="00083C54"/>
    <w:rsid w:val="0008568B"/>
    <w:rsid w:val="000859FC"/>
    <w:rsid w:val="00085E74"/>
    <w:rsid w:val="000862B1"/>
    <w:rsid w:val="00086D9D"/>
    <w:rsid w:val="00087A66"/>
    <w:rsid w:val="00091BCC"/>
    <w:rsid w:val="000946CC"/>
    <w:rsid w:val="0009509B"/>
    <w:rsid w:val="000967BD"/>
    <w:rsid w:val="000A4341"/>
    <w:rsid w:val="000A568A"/>
    <w:rsid w:val="000A5E72"/>
    <w:rsid w:val="000B00AE"/>
    <w:rsid w:val="000B5C58"/>
    <w:rsid w:val="000B6527"/>
    <w:rsid w:val="000C17C9"/>
    <w:rsid w:val="000C1D14"/>
    <w:rsid w:val="000C56E2"/>
    <w:rsid w:val="000C6CFC"/>
    <w:rsid w:val="000D331B"/>
    <w:rsid w:val="000D443C"/>
    <w:rsid w:val="000D46AA"/>
    <w:rsid w:val="000D7E25"/>
    <w:rsid w:val="000E04BA"/>
    <w:rsid w:val="000E0AE1"/>
    <w:rsid w:val="000E1631"/>
    <w:rsid w:val="000E2EBF"/>
    <w:rsid w:val="000E52F1"/>
    <w:rsid w:val="000E54B7"/>
    <w:rsid w:val="000F0877"/>
    <w:rsid w:val="000F0A17"/>
    <w:rsid w:val="000F0B04"/>
    <w:rsid w:val="000F2ED8"/>
    <w:rsid w:val="000F305D"/>
    <w:rsid w:val="000F32C5"/>
    <w:rsid w:val="000F6103"/>
    <w:rsid w:val="001001D9"/>
    <w:rsid w:val="0010109B"/>
    <w:rsid w:val="00101242"/>
    <w:rsid w:val="00102CE2"/>
    <w:rsid w:val="001030E0"/>
    <w:rsid w:val="00103272"/>
    <w:rsid w:val="00104D1D"/>
    <w:rsid w:val="00104F49"/>
    <w:rsid w:val="001111DE"/>
    <w:rsid w:val="0011146D"/>
    <w:rsid w:val="001124E9"/>
    <w:rsid w:val="0011413A"/>
    <w:rsid w:val="00114166"/>
    <w:rsid w:val="00114EEF"/>
    <w:rsid w:val="00115592"/>
    <w:rsid w:val="00115967"/>
    <w:rsid w:val="00116522"/>
    <w:rsid w:val="00120492"/>
    <w:rsid w:val="00120579"/>
    <w:rsid w:val="00123BE8"/>
    <w:rsid w:val="00126455"/>
    <w:rsid w:val="0013194F"/>
    <w:rsid w:val="00133D8B"/>
    <w:rsid w:val="0014282F"/>
    <w:rsid w:val="00143BAC"/>
    <w:rsid w:val="00143F4F"/>
    <w:rsid w:val="001446F7"/>
    <w:rsid w:val="00144D61"/>
    <w:rsid w:val="0014579C"/>
    <w:rsid w:val="00145C94"/>
    <w:rsid w:val="00147C6B"/>
    <w:rsid w:val="00151226"/>
    <w:rsid w:val="00151471"/>
    <w:rsid w:val="00151EA0"/>
    <w:rsid w:val="0015252D"/>
    <w:rsid w:val="00153AB2"/>
    <w:rsid w:val="00154986"/>
    <w:rsid w:val="00155AC7"/>
    <w:rsid w:val="001608C7"/>
    <w:rsid w:val="001636E9"/>
    <w:rsid w:val="00167004"/>
    <w:rsid w:val="00167716"/>
    <w:rsid w:val="001679DF"/>
    <w:rsid w:val="00172B22"/>
    <w:rsid w:val="001757C7"/>
    <w:rsid w:val="0017764E"/>
    <w:rsid w:val="001812C2"/>
    <w:rsid w:val="00181EE7"/>
    <w:rsid w:val="00184364"/>
    <w:rsid w:val="00185468"/>
    <w:rsid w:val="00185A5A"/>
    <w:rsid w:val="00187140"/>
    <w:rsid w:val="001872D0"/>
    <w:rsid w:val="00191B3C"/>
    <w:rsid w:val="0019375A"/>
    <w:rsid w:val="00194AFC"/>
    <w:rsid w:val="001956C7"/>
    <w:rsid w:val="00197C77"/>
    <w:rsid w:val="001A00A5"/>
    <w:rsid w:val="001A104F"/>
    <w:rsid w:val="001A3972"/>
    <w:rsid w:val="001A4010"/>
    <w:rsid w:val="001A519E"/>
    <w:rsid w:val="001A5456"/>
    <w:rsid w:val="001A54E3"/>
    <w:rsid w:val="001A7A3A"/>
    <w:rsid w:val="001B1115"/>
    <w:rsid w:val="001B28DB"/>
    <w:rsid w:val="001B56BD"/>
    <w:rsid w:val="001C1855"/>
    <w:rsid w:val="001C1E52"/>
    <w:rsid w:val="001C3137"/>
    <w:rsid w:val="001C78BD"/>
    <w:rsid w:val="001C7C78"/>
    <w:rsid w:val="001D17D9"/>
    <w:rsid w:val="001D5D83"/>
    <w:rsid w:val="001D6241"/>
    <w:rsid w:val="001D7107"/>
    <w:rsid w:val="001D71C0"/>
    <w:rsid w:val="001E0223"/>
    <w:rsid w:val="001E06DE"/>
    <w:rsid w:val="001E4538"/>
    <w:rsid w:val="001E7E0E"/>
    <w:rsid w:val="001F10C8"/>
    <w:rsid w:val="001F1590"/>
    <w:rsid w:val="001F17F7"/>
    <w:rsid w:val="001F202F"/>
    <w:rsid w:val="001F4CBA"/>
    <w:rsid w:val="002033C7"/>
    <w:rsid w:val="002034C6"/>
    <w:rsid w:val="002113A5"/>
    <w:rsid w:val="00212D13"/>
    <w:rsid w:val="00213E7A"/>
    <w:rsid w:val="002170D4"/>
    <w:rsid w:val="00220FC0"/>
    <w:rsid w:val="00222E5D"/>
    <w:rsid w:val="00222FD1"/>
    <w:rsid w:val="00224241"/>
    <w:rsid w:val="00224CEB"/>
    <w:rsid w:val="00225E1E"/>
    <w:rsid w:val="0023085A"/>
    <w:rsid w:val="00236E2A"/>
    <w:rsid w:val="002427AD"/>
    <w:rsid w:val="00243A49"/>
    <w:rsid w:val="00246DFB"/>
    <w:rsid w:val="002471C0"/>
    <w:rsid w:val="002472B3"/>
    <w:rsid w:val="0025088F"/>
    <w:rsid w:val="002532DF"/>
    <w:rsid w:val="00253F3F"/>
    <w:rsid w:val="002560E8"/>
    <w:rsid w:val="00257A4F"/>
    <w:rsid w:val="00257D3F"/>
    <w:rsid w:val="002618C1"/>
    <w:rsid w:val="00261ABB"/>
    <w:rsid w:val="00262C73"/>
    <w:rsid w:val="00263396"/>
    <w:rsid w:val="00264842"/>
    <w:rsid w:val="0026715E"/>
    <w:rsid w:val="00267964"/>
    <w:rsid w:val="00270C7C"/>
    <w:rsid w:val="002741A2"/>
    <w:rsid w:val="0027559A"/>
    <w:rsid w:val="00275EB9"/>
    <w:rsid w:val="00277822"/>
    <w:rsid w:val="002809F5"/>
    <w:rsid w:val="00284243"/>
    <w:rsid w:val="00287416"/>
    <w:rsid w:val="00290B16"/>
    <w:rsid w:val="00292F7F"/>
    <w:rsid w:val="00294F48"/>
    <w:rsid w:val="002A06FB"/>
    <w:rsid w:val="002A0C81"/>
    <w:rsid w:val="002A1F49"/>
    <w:rsid w:val="002A46BC"/>
    <w:rsid w:val="002A5A46"/>
    <w:rsid w:val="002B0147"/>
    <w:rsid w:val="002B0203"/>
    <w:rsid w:val="002B02FA"/>
    <w:rsid w:val="002B0683"/>
    <w:rsid w:val="002B06EA"/>
    <w:rsid w:val="002B5001"/>
    <w:rsid w:val="002B6100"/>
    <w:rsid w:val="002B67FD"/>
    <w:rsid w:val="002C2AB4"/>
    <w:rsid w:val="002C2B79"/>
    <w:rsid w:val="002C4C21"/>
    <w:rsid w:val="002C60A8"/>
    <w:rsid w:val="002C7CCD"/>
    <w:rsid w:val="002D0F72"/>
    <w:rsid w:val="002D4090"/>
    <w:rsid w:val="002D41CA"/>
    <w:rsid w:val="002D6F40"/>
    <w:rsid w:val="002E18BC"/>
    <w:rsid w:val="002E2897"/>
    <w:rsid w:val="002E585E"/>
    <w:rsid w:val="002F2359"/>
    <w:rsid w:val="002F2542"/>
    <w:rsid w:val="002F57B7"/>
    <w:rsid w:val="003032C6"/>
    <w:rsid w:val="0030409F"/>
    <w:rsid w:val="0030540F"/>
    <w:rsid w:val="00305C3E"/>
    <w:rsid w:val="003113DF"/>
    <w:rsid w:val="0031283B"/>
    <w:rsid w:val="003133B3"/>
    <w:rsid w:val="0031758F"/>
    <w:rsid w:val="00320917"/>
    <w:rsid w:val="00325227"/>
    <w:rsid w:val="00326DD1"/>
    <w:rsid w:val="003334D1"/>
    <w:rsid w:val="00333F65"/>
    <w:rsid w:val="003349AB"/>
    <w:rsid w:val="003362BC"/>
    <w:rsid w:val="00341B0A"/>
    <w:rsid w:val="003423FD"/>
    <w:rsid w:val="00342999"/>
    <w:rsid w:val="00344E6A"/>
    <w:rsid w:val="003502D9"/>
    <w:rsid w:val="0035093E"/>
    <w:rsid w:val="00350AA9"/>
    <w:rsid w:val="00351E1F"/>
    <w:rsid w:val="00352315"/>
    <w:rsid w:val="00354520"/>
    <w:rsid w:val="003558C5"/>
    <w:rsid w:val="00355FEA"/>
    <w:rsid w:val="00356312"/>
    <w:rsid w:val="00361937"/>
    <w:rsid w:val="00362A8A"/>
    <w:rsid w:val="00363D32"/>
    <w:rsid w:val="00363F21"/>
    <w:rsid w:val="003643A4"/>
    <w:rsid w:val="00367492"/>
    <w:rsid w:val="0036761C"/>
    <w:rsid w:val="00367B6B"/>
    <w:rsid w:val="003700B7"/>
    <w:rsid w:val="00371995"/>
    <w:rsid w:val="003719CD"/>
    <w:rsid w:val="00375564"/>
    <w:rsid w:val="003755C3"/>
    <w:rsid w:val="00375D60"/>
    <w:rsid w:val="00375F7A"/>
    <w:rsid w:val="00377BAA"/>
    <w:rsid w:val="00383883"/>
    <w:rsid w:val="00383C7D"/>
    <w:rsid w:val="00384FE9"/>
    <w:rsid w:val="003912D3"/>
    <w:rsid w:val="0039136E"/>
    <w:rsid w:val="00391615"/>
    <w:rsid w:val="0039178B"/>
    <w:rsid w:val="00391805"/>
    <w:rsid w:val="00392971"/>
    <w:rsid w:val="0039774E"/>
    <w:rsid w:val="003A208F"/>
    <w:rsid w:val="003A2A22"/>
    <w:rsid w:val="003A5148"/>
    <w:rsid w:val="003A5D68"/>
    <w:rsid w:val="003A754B"/>
    <w:rsid w:val="003B29CC"/>
    <w:rsid w:val="003B3B5A"/>
    <w:rsid w:val="003B442E"/>
    <w:rsid w:val="003B6431"/>
    <w:rsid w:val="003B7276"/>
    <w:rsid w:val="003B72CF"/>
    <w:rsid w:val="003C06C8"/>
    <w:rsid w:val="003C5A8D"/>
    <w:rsid w:val="003C74CA"/>
    <w:rsid w:val="003D1812"/>
    <w:rsid w:val="003D2140"/>
    <w:rsid w:val="003D38DD"/>
    <w:rsid w:val="003D5E1A"/>
    <w:rsid w:val="003D768A"/>
    <w:rsid w:val="003E07A7"/>
    <w:rsid w:val="003E33AA"/>
    <w:rsid w:val="003E4996"/>
    <w:rsid w:val="003E711F"/>
    <w:rsid w:val="003E7826"/>
    <w:rsid w:val="003F2AC7"/>
    <w:rsid w:val="003F3E71"/>
    <w:rsid w:val="003F44EE"/>
    <w:rsid w:val="003F4E5C"/>
    <w:rsid w:val="0040053B"/>
    <w:rsid w:val="00403405"/>
    <w:rsid w:val="00404E3D"/>
    <w:rsid w:val="00405301"/>
    <w:rsid w:val="00405E66"/>
    <w:rsid w:val="00410C2C"/>
    <w:rsid w:val="0041118B"/>
    <w:rsid w:val="00411BEB"/>
    <w:rsid w:val="00411F5E"/>
    <w:rsid w:val="00421594"/>
    <w:rsid w:val="004279E2"/>
    <w:rsid w:val="004337E1"/>
    <w:rsid w:val="0043386B"/>
    <w:rsid w:val="004341E5"/>
    <w:rsid w:val="00436242"/>
    <w:rsid w:val="004365C9"/>
    <w:rsid w:val="00437068"/>
    <w:rsid w:val="0044128D"/>
    <w:rsid w:val="0044159A"/>
    <w:rsid w:val="00443C36"/>
    <w:rsid w:val="00445C0B"/>
    <w:rsid w:val="00446DC3"/>
    <w:rsid w:val="00447FCB"/>
    <w:rsid w:val="0045273E"/>
    <w:rsid w:val="00453087"/>
    <w:rsid w:val="00456980"/>
    <w:rsid w:val="00456BF4"/>
    <w:rsid w:val="00471C33"/>
    <w:rsid w:val="00474740"/>
    <w:rsid w:val="00474FB8"/>
    <w:rsid w:val="00475C3C"/>
    <w:rsid w:val="00477899"/>
    <w:rsid w:val="004778FC"/>
    <w:rsid w:val="00481A56"/>
    <w:rsid w:val="004837F7"/>
    <w:rsid w:val="00492D63"/>
    <w:rsid w:val="00494C10"/>
    <w:rsid w:val="00496080"/>
    <w:rsid w:val="00497303"/>
    <w:rsid w:val="004A0896"/>
    <w:rsid w:val="004A1363"/>
    <w:rsid w:val="004A1399"/>
    <w:rsid w:val="004A1DF0"/>
    <w:rsid w:val="004A1E34"/>
    <w:rsid w:val="004A2AE0"/>
    <w:rsid w:val="004A5B26"/>
    <w:rsid w:val="004A5E4B"/>
    <w:rsid w:val="004B1CA7"/>
    <w:rsid w:val="004B257E"/>
    <w:rsid w:val="004B351D"/>
    <w:rsid w:val="004B5AEB"/>
    <w:rsid w:val="004C175A"/>
    <w:rsid w:val="004C3738"/>
    <w:rsid w:val="004C7A7E"/>
    <w:rsid w:val="004D352C"/>
    <w:rsid w:val="004D4750"/>
    <w:rsid w:val="004D6CDF"/>
    <w:rsid w:val="004D7772"/>
    <w:rsid w:val="004E20B1"/>
    <w:rsid w:val="004E3245"/>
    <w:rsid w:val="004E6B47"/>
    <w:rsid w:val="004F4597"/>
    <w:rsid w:val="004F55B0"/>
    <w:rsid w:val="004F7F29"/>
    <w:rsid w:val="00503897"/>
    <w:rsid w:val="00504D22"/>
    <w:rsid w:val="00504FF1"/>
    <w:rsid w:val="00507EF9"/>
    <w:rsid w:val="0051096E"/>
    <w:rsid w:val="00510B3E"/>
    <w:rsid w:val="005141FC"/>
    <w:rsid w:val="00514321"/>
    <w:rsid w:val="00517AF0"/>
    <w:rsid w:val="005210F0"/>
    <w:rsid w:val="00522A11"/>
    <w:rsid w:val="00523717"/>
    <w:rsid w:val="00531529"/>
    <w:rsid w:val="0053176D"/>
    <w:rsid w:val="00532E18"/>
    <w:rsid w:val="005344D1"/>
    <w:rsid w:val="0054026B"/>
    <w:rsid w:val="00540E99"/>
    <w:rsid w:val="00542ABC"/>
    <w:rsid w:val="005451C5"/>
    <w:rsid w:val="00546887"/>
    <w:rsid w:val="00546A76"/>
    <w:rsid w:val="00552036"/>
    <w:rsid w:val="00552375"/>
    <w:rsid w:val="00553056"/>
    <w:rsid w:val="005537A5"/>
    <w:rsid w:val="00556E90"/>
    <w:rsid w:val="00557A69"/>
    <w:rsid w:val="00563162"/>
    <w:rsid w:val="00563184"/>
    <w:rsid w:val="00567A73"/>
    <w:rsid w:val="005719EF"/>
    <w:rsid w:val="00574CE0"/>
    <w:rsid w:val="005759B4"/>
    <w:rsid w:val="00587B6C"/>
    <w:rsid w:val="005904C1"/>
    <w:rsid w:val="00592C0D"/>
    <w:rsid w:val="0059367C"/>
    <w:rsid w:val="00595347"/>
    <w:rsid w:val="0059768D"/>
    <w:rsid w:val="005A1A3A"/>
    <w:rsid w:val="005A3D09"/>
    <w:rsid w:val="005A5068"/>
    <w:rsid w:val="005A5446"/>
    <w:rsid w:val="005A7417"/>
    <w:rsid w:val="005A7A58"/>
    <w:rsid w:val="005A7D80"/>
    <w:rsid w:val="005B139D"/>
    <w:rsid w:val="005B3516"/>
    <w:rsid w:val="005B6EA5"/>
    <w:rsid w:val="005C06E2"/>
    <w:rsid w:val="005C5285"/>
    <w:rsid w:val="005C5393"/>
    <w:rsid w:val="005D3A19"/>
    <w:rsid w:val="005E0DC0"/>
    <w:rsid w:val="005E1A97"/>
    <w:rsid w:val="005E2431"/>
    <w:rsid w:val="005E3E24"/>
    <w:rsid w:val="005F011A"/>
    <w:rsid w:val="005F0371"/>
    <w:rsid w:val="005F0D80"/>
    <w:rsid w:val="005F26B8"/>
    <w:rsid w:val="005F3E5E"/>
    <w:rsid w:val="005F4636"/>
    <w:rsid w:val="005F6CE0"/>
    <w:rsid w:val="00600C82"/>
    <w:rsid w:val="00603EE2"/>
    <w:rsid w:val="00604051"/>
    <w:rsid w:val="00604A34"/>
    <w:rsid w:val="006067B6"/>
    <w:rsid w:val="0061028B"/>
    <w:rsid w:val="00613106"/>
    <w:rsid w:val="006156BC"/>
    <w:rsid w:val="00616DC4"/>
    <w:rsid w:val="006170AB"/>
    <w:rsid w:val="006244A9"/>
    <w:rsid w:val="00626C1D"/>
    <w:rsid w:val="00627680"/>
    <w:rsid w:val="00630059"/>
    <w:rsid w:val="00632925"/>
    <w:rsid w:val="0063452A"/>
    <w:rsid w:val="00635811"/>
    <w:rsid w:val="00636993"/>
    <w:rsid w:val="006474D5"/>
    <w:rsid w:val="00651178"/>
    <w:rsid w:val="00652C6C"/>
    <w:rsid w:val="0065305B"/>
    <w:rsid w:val="006534CE"/>
    <w:rsid w:val="00653F56"/>
    <w:rsid w:val="006554A4"/>
    <w:rsid w:val="00656295"/>
    <w:rsid w:val="006579AE"/>
    <w:rsid w:val="00660D97"/>
    <w:rsid w:val="006635F5"/>
    <w:rsid w:val="006636F9"/>
    <w:rsid w:val="00667073"/>
    <w:rsid w:val="00670EEB"/>
    <w:rsid w:val="00672CDA"/>
    <w:rsid w:val="006736DD"/>
    <w:rsid w:val="00674E23"/>
    <w:rsid w:val="00677065"/>
    <w:rsid w:val="0068796D"/>
    <w:rsid w:val="006879BC"/>
    <w:rsid w:val="00687A77"/>
    <w:rsid w:val="006904A0"/>
    <w:rsid w:val="006955E0"/>
    <w:rsid w:val="00695D13"/>
    <w:rsid w:val="00696809"/>
    <w:rsid w:val="006A14BB"/>
    <w:rsid w:val="006A3E00"/>
    <w:rsid w:val="006A5662"/>
    <w:rsid w:val="006A67EF"/>
    <w:rsid w:val="006A7F7B"/>
    <w:rsid w:val="006B1C81"/>
    <w:rsid w:val="006B6387"/>
    <w:rsid w:val="006B69ED"/>
    <w:rsid w:val="006C0F10"/>
    <w:rsid w:val="006C1DFF"/>
    <w:rsid w:val="006C2935"/>
    <w:rsid w:val="006C6CFD"/>
    <w:rsid w:val="006C6D90"/>
    <w:rsid w:val="006D01AF"/>
    <w:rsid w:val="006D30D6"/>
    <w:rsid w:val="006D34A3"/>
    <w:rsid w:val="006D732F"/>
    <w:rsid w:val="006E0852"/>
    <w:rsid w:val="006E0E6D"/>
    <w:rsid w:val="006E2C18"/>
    <w:rsid w:val="006E42DF"/>
    <w:rsid w:val="006E7DE0"/>
    <w:rsid w:val="006F289E"/>
    <w:rsid w:val="006F5B00"/>
    <w:rsid w:val="007000CA"/>
    <w:rsid w:val="0070180B"/>
    <w:rsid w:val="0070274C"/>
    <w:rsid w:val="00705A61"/>
    <w:rsid w:val="007104CB"/>
    <w:rsid w:val="00711435"/>
    <w:rsid w:val="007132EE"/>
    <w:rsid w:val="00714278"/>
    <w:rsid w:val="007143C7"/>
    <w:rsid w:val="0071558F"/>
    <w:rsid w:val="00715EEF"/>
    <w:rsid w:val="00717450"/>
    <w:rsid w:val="00717621"/>
    <w:rsid w:val="007202CA"/>
    <w:rsid w:val="007209EE"/>
    <w:rsid w:val="0072344D"/>
    <w:rsid w:val="00726228"/>
    <w:rsid w:val="0073538A"/>
    <w:rsid w:val="00740CD4"/>
    <w:rsid w:val="00743AD6"/>
    <w:rsid w:val="0074721D"/>
    <w:rsid w:val="00747958"/>
    <w:rsid w:val="007518B2"/>
    <w:rsid w:val="007526DB"/>
    <w:rsid w:val="007534CC"/>
    <w:rsid w:val="007537BA"/>
    <w:rsid w:val="00753A8E"/>
    <w:rsid w:val="007545D0"/>
    <w:rsid w:val="00755C2C"/>
    <w:rsid w:val="00760313"/>
    <w:rsid w:val="00761667"/>
    <w:rsid w:val="00761737"/>
    <w:rsid w:val="00762663"/>
    <w:rsid w:val="00766466"/>
    <w:rsid w:val="00766581"/>
    <w:rsid w:val="007668F2"/>
    <w:rsid w:val="00767934"/>
    <w:rsid w:val="00770520"/>
    <w:rsid w:val="00771E44"/>
    <w:rsid w:val="00772815"/>
    <w:rsid w:val="0078093B"/>
    <w:rsid w:val="00781025"/>
    <w:rsid w:val="00784347"/>
    <w:rsid w:val="00785194"/>
    <w:rsid w:val="00785643"/>
    <w:rsid w:val="0078727E"/>
    <w:rsid w:val="00787FA7"/>
    <w:rsid w:val="007902D6"/>
    <w:rsid w:val="0079092C"/>
    <w:rsid w:val="00791D5B"/>
    <w:rsid w:val="00793E66"/>
    <w:rsid w:val="0079436E"/>
    <w:rsid w:val="00795BD5"/>
    <w:rsid w:val="00795F0E"/>
    <w:rsid w:val="007A1AA1"/>
    <w:rsid w:val="007A27DF"/>
    <w:rsid w:val="007A3617"/>
    <w:rsid w:val="007A3EF9"/>
    <w:rsid w:val="007A5625"/>
    <w:rsid w:val="007A67BE"/>
    <w:rsid w:val="007B03BD"/>
    <w:rsid w:val="007B0423"/>
    <w:rsid w:val="007B1055"/>
    <w:rsid w:val="007B1B5E"/>
    <w:rsid w:val="007B4D88"/>
    <w:rsid w:val="007B5076"/>
    <w:rsid w:val="007C1ABC"/>
    <w:rsid w:val="007C462E"/>
    <w:rsid w:val="007C7BEA"/>
    <w:rsid w:val="007D35A7"/>
    <w:rsid w:val="007D626B"/>
    <w:rsid w:val="007E1355"/>
    <w:rsid w:val="007E2100"/>
    <w:rsid w:val="007E2FE9"/>
    <w:rsid w:val="007E4849"/>
    <w:rsid w:val="007E58FD"/>
    <w:rsid w:val="007F1523"/>
    <w:rsid w:val="007F1D1A"/>
    <w:rsid w:val="007F1E6B"/>
    <w:rsid w:val="007F2879"/>
    <w:rsid w:val="007F4EBB"/>
    <w:rsid w:val="007F76AF"/>
    <w:rsid w:val="00800D8C"/>
    <w:rsid w:val="00801040"/>
    <w:rsid w:val="00803097"/>
    <w:rsid w:val="00811935"/>
    <w:rsid w:val="0081478C"/>
    <w:rsid w:val="00815504"/>
    <w:rsid w:val="00816554"/>
    <w:rsid w:val="008168E8"/>
    <w:rsid w:val="00817624"/>
    <w:rsid w:val="008203DB"/>
    <w:rsid w:val="00820458"/>
    <w:rsid w:val="00821EBB"/>
    <w:rsid w:val="008254BB"/>
    <w:rsid w:val="00825A3D"/>
    <w:rsid w:val="00832C7A"/>
    <w:rsid w:val="00832F83"/>
    <w:rsid w:val="008330A6"/>
    <w:rsid w:val="008376BD"/>
    <w:rsid w:val="008431D5"/>
    <w:rsid w:val="008447F4"/>
    <w:rsid w:val="00845DD0"/>
    <w:rsid w:val="0084708C"/>
    <w:rsid w:val="008500BE"/>
    <w:rsid w:val="00853C70"/>
    <w:rsid w:val="00853E78"/>
    <w:rsid w:val="00853E99"/>
    <w:rsid w:val="00854114"/>
    <w:rsid w:val="00854521"/>
    <w:rsid w:val="0085710A"/>
    <w:rsid w:val="0085783E"/>
    <w:rsid w:val="00860BF1"/>
    <w:rsid w:val="00862011"/>
    <w:rsid w:val="00862E78"/>
    <w:rsid w:val="00863920"/>
    <w:rsid w:val="00871A56"/>
    <w:rsid w:val="008736D6"/>
    <w:rsid w:val="00873EF8"/>
    <w:rsid w:val="008740F5"/>
    <w:rsid w:val="008753FC"/>
    <w:rsid w:val="008773D6"/>
    <w:rsid w:val="008835F2"/>
    <w:rsid w:val="00883C32"/>
    <w:rsid w:val="00884579"/>
    <w:rsid w:val="00885B2E"/>
    <w:rsid w:val="00885F18"/>
    <w:rsid w:val="00892B0A"/>
    <w:rsid w:val="0089622E"/>
    <w:rsid w:val="008A20EA"/>
    <w:rsid w:val="008A2EF5"/>
    <w:rsid w:val="008B210E"/>
    <w:rsid w:val="008B252F"/>
    <w:rsid w:val="008C2365"/>
    <w:rsid w:val="008C3749"/>
    <w:rsid w:val="008C474A"/>
    <w:rsid w:val="008C4B09"/>
    <w:rsid w:val="008D013C"/>
    <w:rsid w:val="008D114B"/>
    <w:rsid w:val="008D32BF"/>
    <w:rsid w:val="008D3B89"/>
    <w:rsid w:val="008E57F6"/>
    <w:rsid w:val="008E6517"/>
    <w:rsid w:val="008E6CC8"/>
    <w:rsid w:val="008F00B8"/>
    <w:rsid w:val="008F1B9C"/>
    <w:rsid w:val="008F69A6"/>
    <w:rsid w:val="008F731C"/>
    <w:rsid w:val="009012DF"/>
    <w:rsid w:val="00903F1B"/>
    <w:rsid w:val="00906250"/>
    <w:rsid w:val="0091273C"/>
    <w:rsid w:val="009128E2"/>
    <w:rsid w:val="0091741A"/>
    <w:rsid w:val="00921241"/>
    <w:rsid w:val="00922CA8"/>
    <w:rsid w:val="009235F0"/>
    <w:rsid w:val="00925F73"/>
    <w:rsid w:val="0093347D"/>
    <w:rsid w:val="009339A7"/>
    <w:rsid w:val="00933B7D"/>
    <w:rsid w:val="00934D2E"/>
    <w:rsid w:val="009351F9"/>
    <w:rsid w:val="00937288"/>
    <w:rsid w:val="00937C54"/>
    <w:rsid w:val="009405FE"/>
    <w:rsid w:val="00942330"/>
    <w:rsid w:val="00943487"/>
    <w:rsid w:val="00943921"/>
    <w:rsid w:val="00944951"/>
    <w:rsid w:val="0094683C"/>
    <w:rsid w:val="00950B00"/>
    <w:rsid w:val="00951F2C"/>
    <w:rsid w:val="00954ABB"/>
    <w:rsid w:val="00955402"/>
    <w:rsid w:val="0095553D"/>
    <w:rsid w:val="009564AE"/>
    <w:rsid w:val="00956EE9"/>
    <w:rsid w:val="00957C89"/>
    <w:rsid w:val="009608F9"/>
    <w:rsid w:val="0096336F"/>
    <w:rsid w:val="00963493"/>
    <w:rsid w:val="0096623B"/>
    <w:rsid w:val="00967974"/>
    <w:rsid w:val="00970230"/>
    <w:rsid w:val="00972624"/>
    <w:rsid w:val="0097386C"/>
    <w:rsid w:val="00976ADD"/>
    <w:rsid w:val="009773DC"/>
    <w:rsid w:val="0098508D"/>
    <w:rsid w:val="0098551D"/>
    <w:rsid w:val="0098559C"/>
    <w:rsid w:val="00985B55"/>
    <w:rsid w:val="009861C9"/>
    <w:rsid w:val="0098641D"/>
    <w:rsid w:val="009942D9"/>
    <w:rsid w:val="00996865"/>
    <w:rsid w:val="0099760B"/>
    <w:rsid w:val="009A22D0"/>
    <w:rsid w:val="009A2AE7"/>
    <w:rsid w:val="009A45C7"/>
    <w:rsid w:val="009A6E08"/>
    <w:rsid w:val="009A7904"/>
    <w:rsid w:val="009B062A"/>
    <w:rsid w:val="009B0BC3"/>
    <w:rsid w:val="009B2153"/>
    <w:rsid w:val="009B6BC6"/>
    <w:rsid w:val="009B6EA3"/>
    <w:rsid w:val="009C0A60"/>
    <w:rsid w:val="009C285A"/>
    <w:rsid w:val="009C3A95"/>
    <w:rsid w:val="009C484F"/>
    <w:rsid w:val="009C5A9B"/>
    <w:rsid w:val="009C73D7"/>
    <w:rsid w:val="009C7B2A"/>
    <w:rsid w:val="009D0194"/>
    <w:rsid w:val="009D07B0"/>
    <w:rsid w:val="009D0C5F"/>
    <w:rsid w:val="009D1802"/>
    <w:rsid w:val="009D2A27"/>
    <w:rsid w:val="009D32C8"/>
    <w:rsid w:val="009D5826"/>
    <w:rsid w:val="009D5FCB"/>
    <w:rsid w:val="009D62A2"/>
    <w:rsid w:val="009D639B"/>
    <w:rsid w:val="009E1265"/>
    <w:rsid w:val="009E7706"/>
    <w:rsid w:val="009E7F2D"/>
    <w:rsid w:val="009F35B1"/>
    <w:rsid w:val="009F367C"/>
    <w:rsid w:val="009F5045"/>
    <w:rsid w:val="009F685E"/>
    <w:rsid w:val="009F6A66"/>
    <w:rsid w:val="009F6B72"/>
    <w:rsid w:val="00A00DAF"/>
    <w:rsid w:val="00A0316A"/>
    <w:rsid w:val="00A050EC"/>
    <w:rsid w:val="00A05E38"/>
    <w:rsid w:val="00A06074"/>
    <w:rsid w:val="00A07164"/>
    <w:rsid w:val="00A11547"/>
    <w:rsid w:val="00A11640"/>
    <w:rsid w:val="00A11E01"/>
    <w:rsid w:val="00A12972"/>
    <w:rsid w:val="00A143D1"/>
    <w:rsid w:val="00A14BD4"/>
    <w:rsid w:val="00A17807"/>
    <w:rsid w:val="00A23703"/>
    <w:rsid w:val="00A27446"/>
    <w:rsid w:val="00A30AC4"/>
    <w:rsid w:val="00A3297A"/>
    <w:rsid w:val="00A34787"/>
    <w:rsid w:val="00A40A4F"/>
    <w:rsid w:val="00A41ADD"/>
    <w:rsid w:val="00A422EF"/>
    <w:rsid w:val="00A456CF"/>
    <w:rsid w:val="00A4780A"/>
    <w:rsid w:val="00A47B03"/>
    <w:rsid w:val="00A525AC"/>
    <w:rsid w:val="00A52B48"/>
    <w:rsid w:val="00A53969"/>
    <w:rsid w:val="00A53DCD"/>
    <w:rsid w:val="00A55255"/>
    <w:rsid w:val="00A6194E"/>
    <w:rsid w:val="00A621FF"/>
    <w:rsid w:val="00A62D86"/>
    <w:rsid w:val="00A63694"/>
    <w:rsid w:val="00A7114D"/>
    <w:rsid w:val="00A771E0"/>
    <w:rsid w:val="00A80DBE"/>
    <w:rsid w:val="00A81914"/>
    <w:rsid w:val="00A83559"/>
    <w:rsid w:val="00A83D29"/>
    <w:rsid w:val="00A85D0C"/>
    <w:rsid w:val="00A90CF7"/>
    <w:rsid w:val="00A9252A"/>
    <w:rsid w:val="00A92908"/>
    <w:rsid w:val="00A9374B"/>
    <w:rsid w:val="00A93954"/>
    <w:rsid w:val="00A94160"/>
    <w:rsid w:val="00A94D5D"/>
    <w:rsid w:val="00A9531A"/>
    <w:rsid w:val="00AA1438"/>
    <w:rsid w:val="00AA48EF"/>
    <w:rsid w:val="00AB0305"/>
    <w:rsid w:val="00AB0E70"/>
    <w:rsid w:val="00AB28C9"/>
    <w:rsid w:val="00AB4322"/>
    <w:rsid w:val="00AB5C5B"/>
    <w:rsid w:val="00AB6CEB"/>
    <w:rsid w:val="00AC1224"/>
    <w:rsid w:val="00AC1F8D"/>
    <w:rsid w:val="00AC34A6"/>
    <w:rsid w:val="00AC38DD"/>
    <w:rsid w:val="00AC610E"/>
    <w:rsid w:val="00AC633E"/>
    <w:rsid w:val="00AC6F63"/>
    <w:rsid w:val="00AD1CF6"/>
    <w:rsid w:val="00AD4E27"/>
    <w:rsid w:val="00AD6F5D"/>
    <w:rsid w:val="00AE000D"/>
    <w:rsid w:val="00AE3CF9"/>
    <w:rsid w:val="00AE610B"/>
    <w:rsid w:val="00AF4487"/>
    <w:rsid w:val="00AF5456"/>
    <w:rsid w:val="00AF67FD"/>
    <w:rsid w:val="00AF73DB"/>
    <w:rsid w:val="00AF7CB1"/>
    <w:rsid w:val="00AF7D6E"/>
    <w:rsid w:val="00B06F1A"/>
    <w:rsid w:val="00B10445"/>
    <w:rsid w:val="00B11497"/>
    <w:rsid w:val="00B11CA3"/>
    <w:rsid w:val="00B11DC3"/>
    <w:rsid w:val="00B11DE8"/>
    <w:rsid w:val="00B1220C"/>
    <w:rsid w:val="00B13983"/>
    <w:rsid w:val="00B150FE"/>
    <w:rsid w:val="00B205A6"/>
    <w:rsid w:val="00B25FEE"/>
    <w:rsid w:val="00B2782F"/>
    <w:rsid w:val="00B30C4B"/>
    <w:rsid w:val="00B32CC8"/>
    <w:rsid w:val="00B352AB"/>
    <w:rsid w:val="00B361DC"/>
    <w:rsid w:val="00B368CA"/>
    <w:rsid w:val="00B37B3B"/>
    <w:rsid w:val="00B37C0B"/>
    <w:rsid w:val="00B405AC"/>
    <w:rsid w:val="00B4088F"/>
    <w:rsid w:val="00B40BA7"/>
    <w:rsid w:val="00B410C3"/>
    <w:rsid w:val="00B41924"/>
    <w:rsid w:val="00B4325A"/>
    <w:rsid w:val="00B44749"/>
    <w:rsid w:val="00B51518"/>
    <w:rsid w:val="00B52459"/>
    <w:rsid w:val="00B539F2"/>
    <w:rsid w:val="00B54A51"/>
    <w:rsid w:val="00B56781"/>
    <w:rsid w:val="00B57019"/>
    <w:rsid w:val="00B571AC"/>
    <w:rsid w:val="00B62FEE"/>
    <w:rsid w:val="00B631B8"/>
    <w:rsid w:val="00B64039"/>
    <w:rsid w:val="00B71123"/>
    <w:rsid w:val="00B77847"/>
    <w:rsid w:val="00B80680"/>
    <w:rsid w:val="00B80D64"/>
    <w:rsid w:val="00B81A64"/>
    <w:rsid w:val="00B81AB9"/>
    <w:rsid w:val="00B848B8"/>
    <w:rsid w:val="00B90E99"/>
    <w:rsid w:val="00B92297"/>
    <w:rsid w:val="00B92373"/>
    <w:rsid w:val="00B9372D"/>
    <w:rsid w:val="00B9589C"/>
    <w:rsid w:val="00B96E79"/>
    <w:rsid w:val="00BA0090"/>
    <w:rsid w:val="00BA0D4F"/>
    <w:rsid w:val="00BA2B0F"/>
    <w:rsid w:val="00BA3FB8"/>
    <w:rsid w:val="00BA6DB9"/>
    <w:rsid w:val="00BB01D8"/>
    <w:rsid w:val="00BC397D"/>
    <w:rsid w:val="00BC6E62"/>
    <w:rsid w:val="00BD1B77"/>
    <w:rsid w:val="00BD1E7E"/>
    <w:rsid w:val="00BD3AC9"/>
    <w:rsid w:val="00BD5090"/>
    <w:rsid w:val="00BD72A1"/>
    <w:rsid w:val="00BE0009"/>
    <w:rsid w:val="00BE0E0E"/>
    <w:rsid w:val="00BE2316"/>
    <w:rsid w:val="00BE24B3"/>
    <w:rsid w:val="00BE290E"/>
    <w:rsid w:val="00BE4370"/>
    <w:rsid w:val="00BE561E"/>
    <w:rsid w:val="00BF0F61"/>
    <w:rsid w:val="00BF1F56"/>
    <w:rsid w:val="00BF4158"/>
    <w:rsid w:val="00BF484B"/>
    <w:rsid w:val="00BF6783"/>
    <w:rsid w:val="00BF7936"/>
    <w:rsid w:val="00BF7A47"/>
    <w:rsid w:val="00BF7B5E"/>
    <w:rsid w:val="00C01787"/>
    <w:rsid w:val="00C02E2D"/>
    <w:rsid w:val="00C0300E"/>
    <w:rsid w:val="00C03061"/>
    <w:rsid w:val="00C044E0"/>
    <w:rsid w:val="00C04C45"/>
    <w:rsid w:val="00C051BA"/>
    <w:rsid w:val="00C06FE4"/>
    <w:rsid w:val="00C07F82"/>
    <w:rsid w:val="00C10631"/>
    <w:rsid w:val="00C14D72"/>
    <w:rsid w:val="00C20FEC"/>
    <w:rsid w:val="00C21C5C"/>
    <w:rsid w:val="00C2704B"/>
    <w:rsid w:val="00C27464"/>
    <w:rsid w:val="00C27471"/>
    <w:rsid w:val="00C274F2"/>
    <w:rsid w:val="00C327B1"/>
    <w:rsid w:val="00C34077"/>
    <w:rsid w:val="00C34136"/>
    <w:rsid w:val="00C34236"/>
    <w:rsid w:val="00C403DB"/>
    <w:rsid w:val="00C41694"/>
    <w:rsid w:val="00C440F0"/>
    <w:rsid w:val="00C4575F"/>
    <w:rsid w:val="00C45AE9"/>
    <w:rsid w:val="00C45D13"/>
    <w:rsid w:val="00C50B04"/>
    <w:rsid w:val="00C51DE0"/>
    <w:rsid w:val="00C526D5"/>
    <w:rsid w:val="00C5464A"/>
    <w:rsid w:val="00C5493A"/>
    <w:rsid w:val="00C56D0E"/>
    <w:rsid w:val="00C60B2D"/>
    <w:rsid w:val="00C658AC"/>
    <w:rsid w:val="00C65F62"/>
    <w:rsid w:val="00C66955"/>
    <w:rsid w:val="00C703F4"/>
    <w:rsid w:val="00C70863"/>
    <w:rsid w:val="00C77C5E"/>
    <w:rsid w:val="00C80C7F"/>
    <w:rsid w:val="00C8265C"/>
    <w:rsid w:val="00C82BB5"/>
    <w:rsid w:val="00C83820"/>
    <w:rsid w:val="00C8492B"/>
    <w:rsid w:val="00C9026F"/>
    <w:rsid w:val="00C92305"/>
    <w:rsid w:val="00C92C77"/>
    <w:rsid w:val="00C93022"/>
    <w:rsid w:val="00C93BE4"/>
    <w:rsid w:val="00C95354"/>
    <w:rsid w:val="00C96579"/>
    <w:rsid w:val="00C9743D"/>
    <w:rsid w:val="00CA066C"/>
    <w:rsid w:val="00CA0F7F"/>
    <w:rsid w:val="00CA2B6D"/>
    <w:rsid w:val="00CA2DE8"/>
    <w:rsid w:val="00CA7836"/>
    <w:rsid w:val="00CB057B"/>
    <w:rsid w:val="00CB5159"/>
    <w:rsid w:val="00CB7CD0"/>
    <w:rsid w:val="00CC0BE9"/>
    <w:rsid w:val="00CC0DB4"/>
    <w:rsid w:val="00CC274E"/>
    <w:rsid w:val="00CC5C30"/>
    <w:rsid w:val="00CC6EFA"/>
    <w:rsid w:val="00CD13C2"/>
    <w:rsid w:val="00CD5B0B"/>
    <w:rsid w:val="00CD6958"/>
    <w:rsid w:val="00CD6A32"/>
    <w:rsid w:val="00CD6A4A"/>
    <w:rsid w:val="00CE0881"/>
    <w:rsid w:val="00CF0662"/>
    <w:rsid w:val="00CF183C"/>
    <w:rsid w:val="00CF1C2A"/>
    <w:rsid w:val="00CF6DFC"/>
    <w:rsid w:val="00D0112B"/>
    <w:rsid w:val="00D02078"/>
    <w:rsid w:val="00D024DF"/>
    <w:rsid w:val="00D0686E"/>
    <w:rsid w:val="00D07287"/>
    <w:rsid w:val="00D10F29"/>
    <w:rsid w:val="00D144EF"/>
    <w:rsid w:val="00D14673"/>
    <w:rsid w:val="00D16537"/>
    <w:rsid w:val="00D17243"/>
    <w:rsid w:val="00D2062F"/>
    <w:rsid w:val="00D3069B"/>
    <w:rsid w:val="00D35845"/>
    <w:rsid w:val="00D40071"/>
    <w:rsid w:val="00D42BED"/>
    <w:rsid w:val="00D45108"/>
    <w:rsid w:val="00D465AD"/>
    <w:rsid w:val="00D500B6"/>
    <w:rsid w:val="00D5175D"/>
    <w:rsid w:val="00D55267"/>
    <w:rsid w:val="00D57A20"/>
    <w:rsid w:val="00D60397"/>
    <w:rsid w:val="00D652F8"/>
    <w:rsid w:val="00D71E72"/>
    <w:rsid w:val="00D7227A"/>
    <w:rsid w:val="00D73042"/>
    <w:rsid w:val="00D771E8"/>
    <w:rsid w:val="00D80FC6"/>
    <w:rsid w:val="00D85001"/>
    <w:rsid w:val="00D868F2"/>
    <w:rsid w:val="00D86933"/>
    <w:rsid w:val="00D9125C"/>
    <w:rsid w:val="00D93193"/>
    <w:rsid w:val="00D93848"/>
    <w:rsid w:val="00D93923"/>
    <w:rsid w:val="00D96592"/>
    <w:rsid w:val="00DA26A1"/>
    <w:rsid w:val="00DA2906"/>
    <w:rsid w:val="00DA5498"/>
    <w:rsid w:val="00DA7495"/>
    <w:rsid w:val="00DB0EC1"/>
    <w:rsid w:val="00DB21B2"/>
    <w:rsid w:val="00DB319E"/>
    <w:rsid w:val="00DC6B0C"/>
    <w:rsid w:val="00DD13D0"/>
    <w:rsid w:val="00DD23C5"/>
    <w:rsid w:val="00DD3091"/>
    <w:rsid w:val="00DD356D"/>
    <w:rsid w:val="00DD5D25"/>
    <w:rsid w:val="00DD6499"/>
    <w:rsid w:val="00DD67D3"/>
    <w:rsid w:val="00DD6C90"/>
    <w:rsid w:val="00DE0B1F"/>
    <w:rsid w:val="00DE27B2"/>
    <w:rsid w:val="00DE38E7"/>
    <w:rsid w:val="00DE5142"/>
    <w:rsid w:val="00DE740F"/>
    <w:rsid w:val="00DF2322"/>
    <w:rsid w:val="00DF63ED"/>
    <w:rsid w:val="00DF6705"/>
    <w:rsid w:val="00DF6E4F"/>
    <w:rsid w:val="00E047EE"/>
    <w:rsid w:val="00E048EA"/>
    <w:rsid w:val="00E059ED"/>
    <w:rsid w:val="00E062EE"/>
    <w:rsid w:val="00E1103C"/>
    <w:rsid w:val="00E12E3F"/>
    <w:rsid w:val="00E16E06"/>
    <w:rsid w:val="00E20087"/>
    <w:rsid w:val="00E212B3"/>
    <w:rsid w:val="00E22D24"/>
    <w:rsid w:val="00E27E94"/>
    <w:rsid w:val="00E30E1E"/>
    <w:rsid w:val="00E3148A"/>
    <w:rsid w:val="00E31784"/>
    <w:rsid w:val="00E328A6"/>
    <w:rsid w:val="00E32CBC"/>
    <w:rsid w:val="00E3588B"/>
    <w:rsid w:val="00E4559F"/>
    <w:rsid w:val="00E46E10"/>
    <w:rsid w:val="00E47110"/>
    <w:rsid w:val="00E51CCA"/>
    <w:rsid w:val="00E528EA"/>
    <w:rsid w:val="00E53A7C"/>
    <w:rsid w:val="00E53E90"/>
    <w:rsid w:val="00E54CF3"/>
    <w:rsid w:val="00E55EC7"/>
    <w:rsid w:val="00E62DB8"/>
    <w:rsid w:val="00E640D4"/>
    <w:rsid w:val="00E64C8D"/>
    <w:rsid w:val="00E659E3"/>
    <w:rsid w:val="00E67550"/>
    <w:rsid w:val="00E7082E"/>
    <w:rsid w:val="00E70EF3"/>
    <w:rsid w:val="00E71EDE"/>
    <w:rsid w:val="00E74BC1"/>
    <w:rsid w:val="00E76627"/>
    <w:rsid w:val="00E809AC"/>
    <w:rsid w:val="00E80CD5"/>
    <w:rsid w:val="00E851D8"/>
    <w:rsid w:val="00E854A2"/>
    <w:rsid w:val="00E8608C"/>
    <w:rsid w:val="00E872A0"/>
    <w:rsid w:val="00E876A9"/>
    <w:rsid w:val="00E87FFE"/>
    <w:rsid w:val="00E901E9"/>
    <w:rsid w:val="00E93364"/>
    <w:rsid w:val="00E94BFB"/>
    <w:rsid w:val="00EA2088"/>
    <w:rsid w:val="00EA257F"/>
    <w:rsid w:val="00EA2B5A"/>
    <w:rsid w:val="00EA3215"/>
    <w:rsid w:val="00EA3780"/>
    <w:rsid w:val="00EA4F8F"/>
    <w:rsid w:val="00EA5208"/>
    <w:rsid w:val="00EB1EBE"/>
    <w:rsid w:val="00EB2766"/>
    <w:rsid w:val="00EB337D"/>
    <w:rsid w:val="00EB366D"/>
    <w:rsid w:val="00EB72B9"/>
    <w:rsid w:val="00EB7A17"/>
    <w:rsid w:val="00EB7AE0"/>
    <w:rsid w:val="00EB7FC4"/>
    <w:rsid w:val="00EC1AD8"/>
    <w:rsid w:val="00EC4BAB"/>
    <w:rsid w:val="00EC4E1B"/>
    <w:rsid w:val="00EC6035"/>
    <w:rsid w:val="00ED08E7"/>
    <w:rsid w:val="00ED207F"/>
    <w:rsid w:val="00ED20F0"/>
    <w:rsid w:val="00ED53CF"/>
    <w:rsid w:val="00EE25AF"/>
    <w:rsid w:val="00EF01D7"/>
    <w:rsid w:val="00EF19E2"/>
    <w:rsid w:val="00EF31CD"/>
    <w:rsid w:val="00EF344D"/>
    <w:rsid w:val="00EF50B9"/>
    <w:rsid w:val="00EF6FAC"/>
    <w:rsid w:val="00F0091D"/>
    <w:rsid w:val="00F00978"/>
    <w:rsid w:val="00F0135B"/>
    <w:rsid w:val="00F04D9F"/>
    <w:rsid w:val="00F05519"/>
    <w:rsid w:val="00F158A5"/>
    <w:rsid w:val="00F2123E"/>
    <w:rsid w:val="00F21DBC"/>
    <w:rsid w:val="00F22B92"/>
    <w:rsid w:val="00F22D35"/>
    <w:rsid w:val="00F24242"/>
    <w:rsid w:val="00F25BAF"/>
    <w:rsid w:val="00F25ECD"/>
    <w:rsid w:val="00F26F12"/>
    <w:rsid w:val="00F30574"/>
    <w:rsid w:val="00F30D23"/>
    <w:rsid w:val="00F3242D"/>
    <w:rsid w:val="00F32F26"/>
    <w:rsid w:val="00F33755"/>
    <w:rsid w:val="00F37CA1"/>
    <w:rsid w:val="00F41E67"/>
    <w:rsid w:val="00F4356E"/>
    <w:rsid w:val="00F439D6"/>
    <w:rsid w:val="00F453C1"/>
    <w:rsid w:val="00F45B19"/>
    <w:rsid w:val="00F46245"/>
    <w:rsid w:val="00F519AE"/>
    <w:rsid w:val="00F5595F"/>
    <w:rsid w:val="00F57A56"/>
    <w:rsid w:val="00F60223"/>
    <w:rsid w:val="00F63450"/>
    <w:rsid w:val="00F654D6"/>
    <w:rsid w:val="00F66B21"/>
    <w:rsid w:val="00F712ED"/>
    <w:rsid w:val="00F72ADB"/>
    <w:rsid w:val="00F72B27"/>
    <w:rsid w:val="00F7488A"/>
    <w:rsid w:val="00F753E6"/>
    <w:rsid w:val="00F75571"/>
    <w:rsid w:val="00F806A1"/>
    <w:rsid w:val="00F8104F"/>
    <w:rsid w:val="00F819D9"/>
    <w:rsid w:val="00F81A08"/>
    <w:rsid w:val="00F81CF8"/>
    <w:rsid w:val="00F83200"/>
    <w:rsid w:val="00F83749"/>
    <w:rsid w:val="00F83A27"/>
    <w:rsid w:val="00F93646"/>
    <w:rsid w:val="00F95D7B"/>
    <w:rsid w:val="00F95E12"/>
    <w:rsid w:val="00FA2BBE"/>
    <w:rsid w:val="00FA3648"/>
    <w:rsid w:val="00FA3FD4"/>
    <w:rsid w:val="00FA4FE7"/>
    <w:rsid w:val="00FA68EE"/>
    <w:rsid w:val="00FB030A"/>
    <w:rsid w:val="00FB030F"/>
    <w:rsid w:val="00FB38B7"/>
    <w:rsid w:val="00FB3C1E"/>
    <w:rsid w:val="00FB4D74"/>
    <w:rsid w:val="00FB4ECC"/>
    <w:rsid w:val="00FB583D"/>
    <w:rsid w:val="00FB6C43"/>
    <w:rsid w:val="00FB7F6F"/>
    <w:rsid w:val="00FC2081"/>
    <w:rsid w:val="00FC26D6"/>
    <w:rsid w:val="00FC4DAB"/>
    <w:rsid w:val="00FC5846"/>
    <w:rsid w:val="00FC63F6"/>
    <w:rsid w:val="00FD30CF"/>
    <w:rsid w:val="00FD47AA"/>
    <w:rsid w:val="00FD5CAB"/>
    <w:rsid w:val="00FD600B"/>
    <w:rsid w:val="00FD6C73"/>
    <w:rsid w:val="00FD731D"/>
    <w:rsid w:val="00FD7AF0"/>
    <w:rsid w:val="00FE0402"/>
    <w:rsid w:val="00FE05D9"/>
    <w:rsid w:val="00FE4430"/>
    <w:rsid w:val="00FE4702"/>
    <w:rsid w:val="00FE6248"/>
    <w:rsid w:val="00FF1BD2"/>
    <w:rsid w:val="00FF223A"/>
    <w:rsid w:val="00FF5D79"/>
    <w:rsid w:val="00FF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4740"/>
    <w:pPr>
      <w:widowControl w:val="0"/>
      <w:jc w:val="both"/>
    </w:pPr>
    <w:rPr>
      <w:kern w:val="2"/>
      <w:sz w:val="21"/>
      <w:szCs w:val="24"/>
    </w:rPr>
  </w:style>
  <w:style w:type="paragraph" w:styleId="1">
    <w:name w:val="heading 1"/>
    <w:basedOn w:val="a"/>
    <w:next w:val="a"/>
    <w:qFormat/>
    <w:pPr>
      <w:keepNext/>
      <w:tabs>
        <w:tab w:val="left" w:pos="850"/>
      </w:tabs>
      <w:autoSpaceDE w:val="0"/>
      <w:autoSpaceDN w:val="0"/>
      <w:jc w:val="right"/>
      <w:textAlignment w:val="bottom"/>
      <w:outlineLvl w:val="0"/>
    </w:pPr>
    <w:rPr>
      <w:rFonts w:ascii="Arial" w:eastAsia="黑体" w:hAnsi="Arial"/>
      <w:i/>
      <w:iCs/>
      <w:color w:val="000000"/>
      <w:sz w:val="16"/>
    </w:rPr>
  </w:style>
  <w:style w:type="paragraph" w:styleId="2">
    <w:name w:val="heading 2"/>
    <w:basedOn w:val="a"/>
    <w:next w:val="a"/>
    <w:qFormat/>
    <w:pPr>
      <w:keepNext/>
      <w:tabs>
        <w:tab w:val="left" w:pos="850"/>
      </w:tabs>
      <w:autoSpaceDE w:val="0"/>
      <w:autoSpaceDN w:val="0"/>
      <w:jc w:val="right"/>
      <w:textAlignment w:val="bottom"/>
      <w:outlineLvl w:val="1"/>
    </w:pPr>
    <w:rPr>
      <w:rFonts w:ascii="Arial" w:eastAsia="黑体" w:hAnsi="Arial"/>
      <w:b/>
      <w:bCs/>
      <w:i/>
      <w:iCs/>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tabs>
        <w:tab w:val="left" w:pos="850"/>
      </w:tabs>
      <w:autoSpaceDE w:val="0"/>
      <w:autoSpaceDN w:val="0"/>
      <w:adjustRightInd w:val="0"/>
      <w:spacing w:line="400" w:lineRule="exact"/>
      <w:ind w:firstLine="567"/>
      <w:jc w:val="left"/>
      <w:textAlignment w:val="bottom"/>
    </w:pPr>
    <w:rPr>
      <w:kern w:val="0"/>
      <w:sz w:val="24"/>
      <w:szCs w:val="20"/>
    </w:rPr>
  </w:style>
  <w:style w:type="paragraph" w:styleId="a3">
    <w:name w:val="endnote text"/>
    <w:basedOn w:val="a"/>
    <w:semiHidden/>
    <w:pPr>
      <w:adjustRightInd w:val="0"/>
      <w:jc w:val="left"/>
      <w:textAlignment w:val="baseline"/>
    </w:pPr>
    <w:rPr>
      <w:rFonts w:ascii="宋体"/>
      <w:kern w:val="0"/>
      <w:sz w:val="24"/>
      <w:szCs w:val="20"/>
    </w:rPr>
  </w:style>
  <w:style w:type="paragraph" w:styleId="a4">
    <w:name w:val="Body Text Indent"/>
    <w:basedOn w:val="a"/>
    <w:pPr>
      <w:tabs>
        <w:tab w:val="left" w:pos="600"/>
      </w:tabs>
      <w:autoSpaceDE w:val="0"/>
      <w:autoSpaceDN w:val="0"/>
      <w:adjustRightInd w:val="0"/>
      <w:spacing w:line="480" w:lineRule="atLeast"/>
      <w:ind w:firstLineChars="214" w:firstLine="599"/>
      <w:jc w:val="left"/>
      <w:textAlignment w:val="bottom"/>
    </w:pPr>
    <w:rPr>
      <w:bCs/>
      <w:kern w:val="0"/>
      <w:sz w:val="28"/>
      <w:szCs w:val="20"/>
    </w:rPr>
  </w:style>
  <w:style w:type="paragraph" w:styleId="a5">
    <w:name w:val="header"/>
    <w:basedOn w:val="a"/>
    <w:pPr>
      <w:pBdr>
        <w:bottom w:val="single" w:sz="6" w:space="1" w:color="auto"/>
      </w:pBdr>
      <w:tabs>
        <w:tab w:val="center" w:pos="4320"/>
        <w:tab w:val="right" w:pos="8640"/>
      </w:tabs>
      <w:adjustRightInd w:val="0"/>
      <w:jc w:val="center"/>
      <w:textAlignment w:val="baseline"/>
    </w:pPr>
    <w:rPr>
      <w:rFonts w:ascii="宋体"/>
      <w:kern w:val="0"/>
      <w:sz w:val="18"/>
      <w:szCs w:val="20"/>
    </w:rPr>
  </w:style>
  <w:style w:type="character" w:styleId="a6">
    <w:name w:val="page number"/>
    <w:basedOn w:val="a0"/>
  </w:style>
  <w:style w:type="paragraph" w:styleId="a7">
    <w:name w:val="footer"/>
    <w:basedOn w:val="a"/>
    <w:pPr>
      <w:tabs>
        <w:tab w:val="center" w:pos="4320"/>
        <w:tab w:val="right" w:pos="8640"/>
      </w:tabs>
      <w:adjustRightInd w:val="0"/>
      <w:jc w:val="left"/>
      <w:textAlignment w:val="baseline"/>
    </w:pPr>
    <w:rPr>
      <w:rFonts w:ascii="宋体"/>
      <w:kern w:val="0"/>
      <w:sz w:val="18"/>
      <w:szCs w:val="20"/>
    </w:rPr>
  </w:style>
  <w:style w:type="paragraph" w:styleId="a8">
    <w:name w:val="Date"/>
    <w:basedOn w:val="a"/>
    <w:next w:val="a"/>
    <w:pPr>
      <w:ind w:leftChars="2500" w:left="100"/>
    </w:pPr>
    <w:rPr>
      <w:rFonts w:eastAsia="黑体"/>
      <w:sz w:val="24"/>
    </w:rPr>
  </w:style>
  <w:style w:type="paragraph" w:styleId="3">
    <w:name w:val="Body Text Indent 3"/>
    <w:basedOn w:val="a"/>
    <w:pPr>
      <w:spacing w:line="480" w:lineRule="exact"/>
      <w:ind w:left="720"/>
    </w:pPr>
    <w:rPr>
      <w:rFonts w:eastAsia="楷体"/>
      <w:sz w:val="24"/>
    </w:rPr>
  </w:style>
  <w:style w:type="paragraph" w:styleId="a9">
    <w:name w:val="Body Text"/>
    <w:basedOn w:val="a"/>
    <w:pPr>
      <w:tabs>
        <w:tab w:val="left" w:pos="850"/>
      </w:tabs>
      <w:autoSpaceDE w:val="0"/>
      <w:autoSpaceDN w:val="0"/>
      <w:spacing w:line="400" w:lineRule="exact"/>
      <w:textAlignment w:val="bottom"/>
    </w:pPr>
    <w:rPr>
      <w:color w:val="000000"/>
      <w:sz w:val="24"/>
    </w:rPr>
  </w:style>
  <w:style w:type="character" w:styleId="aa">
    <w:name w:val="line number"/>
    <w:basedOn w:val="a0"/>
  </w:style>
  <w:style w:type="paragraph" w:styleId="TOC">
    <w:name w:val="TOC Heading"/>
    <w:basedOn w:val="1"/>
    <w:next w:val="a"/>
    <w:uiPriority w:val="39"/>
    <w:semiHidden/>
    <w:unhideWhenUsed/>
    <w:qFormat/>
    <w:rsid w:val="00D02078"/>
    <w:pPr>
      <w:keepLines/>
      <w:widowControl/>
      <w:tabs>
        <w:tab w:val="clear" w:pos="850"/>
      </w:tabs>
      <w:autoSpaceDE/>
      <w:autoSpaceDN/>
      <w:spacing w:before="480" w:line="276" w:lineRule="auto"/>
      <w:jc w:val="left"/>
      <w:textAlignment w:val="auto"/>
      <w:outlineLvl w:val="9"/>
    </w:pPr>
    <w:rPr>
      <w:rFonts w:ascii="Cambria" w:eastAsia="宋体" w:hAnsi="Cambria"/>
      <w:b/>
      <w:bCs/>
      <w:i w:val="0"/>
      <w:iCs w:val="0"/>
      <w:color w:val="365F91"/>
      <w:kern w:val="0"/>
      <w:sz w:val="28"/>
      <w:szCs w:val="28"/>
    </w:rPr>
  </w:style>
  <w:style w:type="paragraph" w:styleId="10">
    <w:name w:val="toc 1"/>
    <w:basedOn w:val="a"/>
    <w:next w:val="a"/>
    <w:autoRedefine/>
    <w:uiPriority w:val="39"/>
    <w:rsid w:val="00D02078"/>
  </w:style>
  <w:style w:type="character" w:styleId="ab">
    <w:name w:val="Hyperlink"/>
    <w:uiPriority w:val="99"/>
    <w:unhideWhenUsed/>
    <w:rsid w:val="00D02078"/>
    <w:rPr>
      <w:color w:val="0000FF"/>
      <w:u w:val="single"/>
    </w:rPr>
  </w:style>
  <w:style w:type="table" w:styleId="ac">
    <w:name w:val="Table Grid"/>
    <w:basedOn w:val="a1"/>
    <w:rsid w:val="001E0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rsid w:val="002F57B7"/>
    <w:pPr>
      <w:ind w:leftChars="200" w:left="420"/>
    </w:pPr>
  </w:style>
  <w:style w:type="paragraph" w:styleId="ad">
    <w:name w:val="Balloon Text"/>
    <w:basedOn w:val="a"/>
    <w:link w:val="Char"/>
    <w:rsid w:val="00E71EDE"/>
    <w:rPr>
      <w:sz w:val="18"/>
      <w:szCs w:val="18"/>
    </w:rPr>
  </w:style>
  <w:style w:type="character" w:customStyle="1" w:styleId="Char">
    <w:name w:val="批注框文本 Char"/>
    <w:link w:val="ad"/>
    <w:rsid w:val="00E71ED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4740"/>
    <w:pPr>
      <w:widowControl w:val="0"/>
      <w:jc w:val="both"/>
    </w:pPr>
    <w:rPr>
      <w:kern w:val="2"/>
      <w:sz w:val="21"/>
      <w:szCs w:val="24"/>
    </w:rPr>
  </w:style>
  <w:style w:type="paragraph" w:styleId="1">
    <w:name w:val="heading 1"/>
    <w:basedOn w:val="a"/>
    <w:next w:val="a"/>
    <w:qFormat/>
    <w:pPr>
      <w:keepNext/>
      <w:tabs>
        <w:tab w:val="left" w:pos="850"/>
      </w:tabs>
      <w:autoSpaceDE w:val="0"/>
      <w:autoSpaceDN w:val="0"/>
      <w:jc w:val="right"/>
      <w:textAlignment w:val="bottom"/>
      <w:outlineLvl w:val="0"/>
    </w:pPr>
    <w:rPr>
      <w:rFonts w:ascii="Arial" w:eastAsia="黑体" w:hAnsi="Arial"/>
      <w:i/>
      <w:iCs/>
      <w:color w:val="000000"/>
      <w:sz w:val="16"/>
    </w:rPr>
  </w:style>
  <w:style w:type="paragraph" w:styleId="2">
    <w:name w:val="heading 2"/>
    <w:basedOn w:val="a"/>
    <w:next w:val="a"/>
    <w:qFormat/>
    <w:pPr>
      <w:keepNext/>
      <w:tabs>
        <w:tab w:val="left" w:pos="850"/>
      </w:tabs>
      <w:autoSpaceDE w:val="0"/>
      <w:autoSpaceDN w:val="0"/>
      <w:jc w:val="right"/>
      <w:textAlignment w:val="bottom"/>
      <w:outlineLvl w:val="1"/>
    </w:pPr>
    <w:rPr>
      <w:rFonts w:ascii="Arial" w:eastAsia="黑体" w:hAnsi="Arial"/>
      <w:b/>
      <w:bCs/>
      <w:i/>
      <w:iCs/>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tabs>
        <w:tab w:val="left" w:pos="850"/>
      </w:tabs>
      <w:autoSpaceDE w:val="0"/>
      <w:autoSpaceDN w:val="0"/>
      <w:adjustRightInd w:val="0"/>
      <w:spacing w:line="400" w:lineRule="exact"/>
      <w:ind w:firstLine="567"/>
      <w:jc w:val="left"/>
      <w:textAlignment w:val="bottom"/>
    </w:pPr>
    <w:rPr>
      <w:kern w:val="0"/>
      <w:sz w:val="24"/>
      <w:szCs w:val="20"/>
    </w:rPr>
  </w:style>
  <w:style w:type="paragraph" w:styleId="a3">
    <w:name w:val="endnote text"/>
    <w:basedOn w:val="a"/>
    <w:semiHidden/>
    <w:pPr>
      <w:adjustRightInd w:val="0"/>
      <w:jc w:val="left"/>
      <w:textAlignment w:val="baseline"/>
    </w:pPr>
    <w:rPr>
      <w:rFonts w:ascii="宋体"/>
      <w:kern w:val="0"/>
      <w:sz w:val="24"/>
      <w:szCs w:val="20"/>
    </w:rPr>
  </w:style>
  <w:style w:type="paragraph" w:styleId="a4">
    <w:name w:val="Body Text Indent"/>
    <w:basedOn w:val="a"/>
    <w:pPr>
      <w:tabs>
        <w:tab w:val="left" w:pos="600"/>
      </w:tabs>
      <w:autoSpaceDE w:val="0"/>
      <w:autoSpaceDN w:val="0"/>
      <w:adjustRightInd w:val="0"/>
      <w:spacing w:line="480" w:lineRule="atLeast"/>
      <w:ind w:firstLineChars="214" w:firstLine="599"/>
      <w:jc w:val="left"/>
      <w:textAlignment w:val="bottom"/>
    </w:pPr>
    <w:rPr>
      <w:bCs/>
      <w:kern w:val="0"/>
      <w:sz w:val="28"/>
      <w:szCs w:val="20"/>
    </w:rPr>
  </w:style>
  <w:style w:type="paragraph" w:styleId="a5">
    <w:name w:val="header"/>
    <w:basedOn w:val="a"/>
    <w:pPr>
      <w:pBdr>
        <w:bottom w:val="single" w:sz="6" w:space="1" w:color="auto"/>
      </w:pBdr>
      <w:tabs>
        <w:tab w:val="center" w:pos="4320"/>
        <w:tab w:val="right" w:pos="8640"/>
      </w:tabs>
      <w:adjustRightInd w:val="0"/>
      <w:jc w:val="center"/>
      <w:textAlignment w:val="baseline"/>
    </w:pPr>
    <w:rPr>
      <w:rFonts w:ascii="宋体"/>
      <w:kern w:val="0"/>
      <w:sz w:val="18"/>
      <w:szCs w:val="20"/>
    </w:rPr>
  </w:style>
  <w:style w:type="character" w:styleId="a6">
    <w:name w:val="page number"/>
    <w:basedOn w:val="a0"/>
  </w:style>
  <w:style w:type="paragraph" w:styleId="a7">
    <w:name w:val="footer"/>
    <w:basedOn w:val="a"/>
    <w:pPr>
      <w:tabs>
        <w:tab w:val="center" w:pos="4320"/>
        <w:tab w:val="right" w:pos="8640"/>
      </w:tabs>
      <w:adjustRightInd w:val="0"/>
      <w:jc w:val="left"/>
      <w:textAlignment w:val="baseline"/>
    </w:pPr>
    <w:rPr>
      <w:rFonts w:ascii="宋体"/>
      <w:kern w:val="0"/>
      <w:sz w:val="18"/>
      <w:szCs w:val="20"/>
    </w:rPr>
  </w:style>
  <w:style w:type="paragraph" w:styleId="a8">
    <w:name w:val="Date"/>
    <w:basedOn w:val="a"/>
    <w:next w:val="a"/>
    <w:pPr>
      <w:ind w:leftChars="2500" w:left="100"/>
    </w:pPr>
    <w:rPr>
      <w:rFonts w:eastAsia="黑体"/>
      <w:sz w:val="24"/>
    </w:rPr>
  </w:style>
  <w:style w:type="paragraph" w:styleId="3">
    <w:name w:val="Body Text Indent 3"/>
    <w:basedOn w:val="a"/>
    <w:pPr>
      <w:spacing w:line="480" w:lineRule="exact"/>
      <w:ind w:left="720"/>
    </w:pPr>
    <w:rPr>
      <w:rFonts w:eastAsia="楷体"/>
      <w:sz w:val="24"/>
    </w:rPr>
  </w:style>
  <w:style w:type="paragraph" w:styleId="a9">
    <w:name w:val="Body Text"/>
    <w:basedOn w:val="a"/>
    <w:pPr>
      <w:tabs>
        <w:tab w:val="left" w:pos="850"/>
      </w:tabs>
      <w:autoSpaceDE w:val="0"/>
      <w:autoSpaceDN w:val="0"/>
      <w:spacing w:line="400" w:lineRule="exact"/>
      <w:textAlignment w:val="bottom"/>
    </w:pPr>
    <w:rPr>
      <w:color w:val="000000"/>
      <w:sz w:val="24"/>
    </w:rPr>
  </w:style>
  <w:style w:type="character" w:styleId="aa">
    <w:name w:val="line number"/>
    <w:basedOn w:val="a0"/>
  </w:style>
  <w:style w:type="paragraph" w:styleId="TOC">
    <w:name w:val="TOC Heading"/>
    <w:basedOn w:val="1"/>
    <w:next w:val="a"/>
    <w:uiPriority w:val="39"/>
    <w:semiHidden/>
    <w:unhideWhenUsed/>
    <w:qFormat/>
    <w:rsid w:val="00D02078"/>
    <w:pPr>
      <w:keepLines/>
      <w:widowControl/>
      <w:tabs>
        <w:tab w:val="clear" w:pos="850"/>
      </w:tabs>
      <w:autoSpaceDE/>
      <w:autoSpaceDN/>
      <w:spacing w:before="480" w:line="276" w:lineRule="auto"/>
      <w:jc w:val="left"/>
      <w:textAlignment w:val="auto"/>
      <w:outlineLvl w:val="9"/>
    </w:pPr>
    <w:rPr>
      <w:rFonts w:ascii="Cambria" w:eastAsia="宋体" w:hAnsi="Cambria"/>
      <w:b/>
      <w:bCs/>
      <w:i w:val="0"/>
      <w:iCs w:val="0"/>
      <w:color w:val="365F91"/>
      <w:kern w:val="0"/>
      <w:sz w:val="28"/>
      <w:szCs w:val="28"/>
    </w:rPr>
  </w:style>
  <w:style w:type="paragraph" w:styleId="10">
    <w:name w:val="toc 1"/>
    <w:basedOn w:val="a"/>
    <w:next w:val="a"/>
    <w:autoRedefine/>
    <w:uiPriority w:val="39"/>
    <w:rsid w:val="00D02078"/>
  </w:style>
  <w:style w:type="character" w:styleId="ab">
    <w:name w:val="Hyperlink"/>
    <w:uiPriority w:val="99"/>
    <w:unhideWhenUsed/>
    <w:rsid w:val="00D02078"/>
    <w:rPr>
      <w:color w:val="0000FF"/>
      <w:u w:val="single"/>
    </w:rPr>
  </w:style>
  <w:style w:type="table" w:styleId="ac">
    <w:name w:val="Table Grid"/>
    <w:basedOn w:val="a1"/>
    <w:rsid w:val="001E0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rsid w:val="002F57B7"/>
    <w:pPr>
      <w:ind w:leftChars="200" w:left="420"/>
    </w:pPr>
  </w:style>
  <w:style w:type="paragraph" w:styleId="ad">
    <w:name w:val="Balloon Text"/>
    <w:basedOn w:val="a"/>
    <w:link w:val="Char"/>
    <w:rsid w:val="00E71EDE"/>
    <w:rPr>
      <w:sz w:val="18"/>
      <w:szCs w:val="18"/>
    </w:rPr>
  </w:style>
  <w:style w:type="character" w:customStyle="1" w:styleId="Char">
    <w:name w:val="批注框文本 Char"/>
    <w:link w:val="ad"/>
    <w:rsid w:val="00E71ED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16006">
      <w:bodyDiv w:val="1"/>
      <w:marLeft w:val="0"/>
      <w:marRight w:val="0"/>
      <w:marTop w:val="0"/>
      <w:marBottom w:val="0"/>
      <w:divBdr>
        <w:top w:val="none" w:sz="0" w:space="0" w:color="auto"/>
        <w:left w:val="none" w:sz="0" w:space="0" w:color="auto"/>
        <w:bottom w:val="none" w:sz="0" w:space="0" w:color="auto"/>
        <w:right w:val="none" w:sz="0" w:space="0" w:color="auto"/>
      </w:divBdr>
    </w:div>
    <w:div w:id="11605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10.jp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3C8B-40B3-4E8B-BF8D-AACB47AC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701</Words>
  <Characters>3996</Characters>
  <Application>Microsoft Office Word</Application>
  <DocSecurity>0</DocSecurity>
  <Lines>33</Lines>
  <Paragraphs>9</Paragraphs>
  <ScaleCrop>false</ScaleCrop>
  <Company>SFAE</Company>
  <LinksUpToDate>false</LinksUpToDate>
  <CharactersWithSpaces>4688</CharactersWithSpaces>
  <SharedDoc>false</SharedDoc>
  <HLinks>
    <vt:vector size="36" baseType="variant">
      <vt:variant>
        <vt:i4>1048630</vt:i4>
      </vt:variant>
      <vt:variant>
        <vt:i4>32</vt:i4>
      </vt:variant>
      <vt:variant>
        <vt:i4>0</vt:i4>
      </vt:variant>
      <vt:variant>
        <vt:i4>5</vt:i4>
      </vt:variant>
      <vt:variant>
        <vt:lpwstr/>
      </vt:variant>
      <vt:variant>
        <vt:lpwstr>_Toc503131371</vt:lpwstr>
      </vt:variant>
      <vt:variant>
        <vt:i4>1048630</vt:i4>
      </vt:variant>
      <vt:variant>
        <vt:i4>26</vt:i4>
      </vt:variant>
      <vt:variant>
        <vt:i4>0</vt:i4>
      </vt:variant>
      <vt:variant>
        <vt:i4>5</vt:i4>
      </vt:variant>
      <vt:variant>
        <vt:lpwstr/>
      </vt:variant>
      <vt:variant>
        <vt:lpwstr>_Toc503131370</vt:lpwstr>
      </vt:variant>
      <vt:variant>
        <vt:i4>1114166</vt:i4>
      </vt:variant>
      <vt:variant>
        <vt:i4>20</vt:i4>
      </vt:variant>
      <vt:variant>
        <vt:i4>0</vt:i4>
      </vt:variant>
      <vt:variant>
        <vt:i4>5</vt:i4>
      </vt:variant>
      <vt:variant>
        <vt:lpwstr/>
      </vt:variant>
      <vt:variant>
        <vt:lpwstr>_Toc503131369</vt:lpwstr>
      </vt:variant>
      <vt:variant>
        <vt:i4>1114166</vt:i4>
      </vt:variant>
      <vt:variant>
        <vt:i4>14</vt:i4>
      </vt:variant>
      <vt:variant>
        <vt:i4>0</vt:i4>
      </vt:variant>
      <vt:variant>
        <vt:i4>5</vt:i4>
      </vt:variant>
      <vt:variant>
        <vt:lpwstr/>
      </vt:variant>
      <vt:variant>
        <vt:lpwstr>_Toc503131368</vt:lpwstr>
      </vt:variant>
      <vt:variant>
        <vt:i4>1114166</vt:i4>
      </vt:variant>
      <vt:variant>
        <vt:i4>8</vt:i4>
      </vt:variant>
      <vt:variant>
        <vt:i4>0</vt:i4>
      </vt:variant>
      <vt:variant>
        <vt:i4>5</vt:i4>
      </vt:variant>
      <vt:variant>
        <vt:lpwstr/>
      </vt:variant>
      <vt:variant>
        <vt:lpwstr>_Toc503131367</vt:lpwstr>
      </vt:variant>
      <vt:variant>
        <vt:i4>1114166</vt:i4>
      </vt:variant>
      <vt:variant>
        <vt:i4>2</vt:i4>
      </vt:variant>
      <vt:variant>
        <vt:i4>0</vt:i4>
      </vt:variant>
      <vt:variant>
        <vt:i4>5</vt:i4>
      </vt:variant>
      <vt:variant>
        <vt:lpwstr/>
      </vt:variant>
      <vt:variant>
        <vt:lpwstr>_Toc503131366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SFAE_LV Panel Sales Contract Template</dc:title>
  <dc:subject>Sales of LV Cabinet Products</dc:subject>
  <dc:creator>SFAE Commercial</dc:creator>
  <cp:keywords>Low voltage panels, cabinet,  contract, template</cp:keywords>
  <dc:description>This template is designed for SFAE CAB department in a selling of cabinet products where SFAE is a SELLER who supply not only goods but also commissioning instruction services. Last updated 2005-06-01.</dc:description>
  <cp:lastModifiedBy>lixiang</cp:lastModifiedBy>
  <cp:revision>19</cp:revision>
  <cp:lastPrinted>2018-08-13T08:08:00Z</cp:lastPrinted>
  <dcterms:created xsi:type="dcterms:W3CDTF">2018-09-02T12:28:00Z</dcterms:created>
  <dcterms:modified xsi:type="dcterms:W3CDTF">2018-11-02T10:40:00Z</dcterms:modified>
  <cp:category>sales</cp:category>
</cp:coreProperties>
</file>